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0FA73" w14:textId="63F5C901" w:rsidR="0031753C" w:rsidRDefault="008B7333" w:rsidP="00972A8F">
      <w:pPr>
        <w:spacing w:line="240" w:lineRule="auto"/>
        <w:jc w:val="center"/>
        <w:rPr>
          <w:rFonts w:ascii="Times New Roman" w:hAnsi="Times New Roman" w:cs="Times New Roman"/>
          <w:bCs/>
        </w:rPr>
      </w:pPr>
      <w:r w:rsidRPr="00FE0C71">
        <w:rPr>
          <w:rFonts w:ascii="Times New Roman" w:hAnsi="Times New Roman" w:cs="Times New Roman"/>
          <w:b/>
          <w:sz w:val="28"/>
          <w:szCs w:val="28"/>
        </w:rPr>
        <w:t>Facilitator Directions for RICAS Mathematics: Calibrating Expectations Using Existing Student Work Sample</w:t>
      </w:r>
      <w:r w:rsidR="00F25CD1" w:rsidRPr="00FE0C71">
        <w:rPr>
          <w:rFonts w:ascii="Times New Roman" w:hAnsi="Times New Roman" w:cs="Times New Roman"/>
          <w:b/>
          <w:sz w:val="28"/>
          <w:szCs w:val="28"/>
        </w:rPr>
        <w:t>s</w:t>
      </w:r>
    </w:p>
    <w:p w14:paraId="0076F73F" w14:textId="507848FD" w:rsidR="00111594" w:rsidRPr="00972A8F" w:rsidRDefault="00972A8F" w:rsidP="00972A8F">
      <w:pPr>
        <w:spacing w:line="240" w:lineRule="auto"/>
        <w:jc w:val="center"/>
        <w:rPr>
          <w:rFonts w:ascii="Times New Roman" w:hAnsi="Times New Roman" w:cs="Times New Roman"/>
          <w:bCs/>
          <w:sz w:val="20"/>
          <w:szCs w:val="20"/>
        </w:rPr>
      </w:pPr>
      <w:r w:rsidRPr="00972A8F">
        <w:rPr>
          <w:rFonts w:ascii="Times New Roman" w:hAnsi="Times New Roman" w:cs="Times New Roman"/>
          <w:bCs/>
          <w:sz w:val="20"/>
          <w:szCs w:val="20"/>
        </w:rPr>
        <w:t>(Updated 1/26/22)</w:t>
      </w:r>
    </w:p>
    <w:p w14:paraId="05B9C055" w14:textId="7F3EF037" w:rsidR="008B7333" w:rsidRDefault="008B7333" w:rsidP="008B7333">
      <w:pPr>
        <w:rPr>
          <w:rFonts w:ascii="Times New Roman" w:hAnsi="Times New Roman" w:cs="Times New Roman"/>
          <w:b/>
          <w:sz w:val="24"/>
          <w:szCs w:val="24"/>
        </w:rPr>
      </w:pPr>
      <w:r w:rsidRPr="00080B16">
        <w:rPr>
          <w:rFonts w:ascii="Times New Roman" w:hAnsi="Times New Roman" w:cs="Times New Roman"/>
          <w:sz w:val="24"/>
          <w:szCs w:val="24"/>
        </w:rPr>
        <w:t>This set of directions</w:t>
      </w:r>
      <w:r w:rsidR="00F25CD1">
        <w:rPr>
          <w:rFonts w:ascii="Times New Roman" w:hAnsi="Times New Roman" w:cs="Times New Roman"/>
          <w:sz w:val="24"/>
          <w:szCs w:val="24"/>
        </w:rPr>
        <w:t xml:space="preserve"> compliments those included in the note</w:t>
      </w:r>
      <w:r w:rsidR="003C755F">
        <w:rPr>
          <w:rFonts w:ascii="Times New Roman" w:hAnsi="Times New Roman" w:cs="Times New Roman"/>
          <w:sz w:val="24"/>
          <w:szCs w:val="24"/>
        </w:rPr>
        <w:t>s</w:t>
      </w:r>
      <w:r w:rsidR="00F25CD1">
        <w:rPr>
          <w:rFonts w:ascii="Times New Roman" w:hAnsi="Times New Roman" w:cs="Times New Roman"/>
          <w:sz w:val="24"/>
          <w:szCs w:val="24"/>
        </w:rPr>
        <w:t xml:space="preserve"> section </w:t>
      </w:r>
      <w:r w:rsidRPr="00080B16">
        <w:rPr>
          <w:rFonts w:ascii="Times New Roman" w:hAnsi="Times New Roman" w:cs="Times New Roman"/>
          <w:sz w:val="24"/>
          <w:szCs w:val="24"/>
        </w:rPr>
        <w:t>of the</w:t>
      </w:r>
      <w:r w:rsidR="00F25CD1">
        <w:rPr>
          <w:rFonts w:ascii="Times New Roman" w:hAnsi="Times New Roman" w:cs="Times New Roman"/>
          <w:sz w:val="24"/>
          <w:szCs w:val="24"/>
        </w:rPr>
        <w:t xml:space="preserve"> Power Point and can be used with</w:t>
      </w:r>
      <w:r w:rsidRPr="00080B16">
        <w:rPr>
          <w:rFonts w:ascii="Times New Roman" w:hAnsi="Times New Roman" w:cs="Times New Roman"/>
          <w:sz w:val="24"/>
          <w:szCs w:val="24"/>
        </w:rPr>
        <w:t xml:space="preserve"> any RICAS mathematics released ite</w:t>
      </w:r>
      <w:r w:rsidR="00980B18" w:rsidRPr="00080B16">
        <w:rPr>
          <w:rFonts w:ascii="Times New Roman" w:hAnsi="Times New Roman" w:cs="Times New Roman"/>
          <w:sz w:val="24"/>
          <w:szCs w:val="24"/>
        </w:rPr>
        <w:t>m.</w:t>
      </w:r>
      <w:r w:rsidR="005631EE" w:rsidRPr="00080B16">
        <w:rPr>
          <w:rFonts w:ascii="Times New Roman" w:hAnsi="Times New Roman" w:cs="Times New Roman"/>
          <w:sz w:val="24"/>
          <w:szCs w:val="24"/>
        </w:rPr>
        <w:t xml:space="preserve"> Unless otherwise indicated, assume that each participant will need their own copy of the documents listed below. While you may decide to include the standard and the task on the same sheet of paper, </w:t>
      </w:r>
      <w:r w:rsidR="005631EE" w:rsidRPr="00F25CD1">
        <w:rPr>
          <w:rFonts w:ascii="Times New Roman" w:hAnsi="Times New Roman" w:cs="Times New Roman"/>
          <w:sz w:val="24"/>
          <w:szCs w:val="24"/>
        </w:rPr>
        <w:t xml:space="preserve">be sure to </w:t>
      </w:r>
      <w:r w:rsidR="005631EE" w:rsidRPr="00F25CD1">
        <w:rPr>
          <w:rFonts w:ascii="Times New Roman" w:hAnsi="Times New Roman" w:cs="Times New Roman"/>
          <w:b/>
          <w:sz w:val="24"/>
          <w:szCs w:val="24"/>
        </w:rPr>
        <w:t xml:space="preserve">copy </w:t>
      </w:r>
      <w:r w:rsidR="005631EE" w:rsidRPr="00080B16">
        <w:rPr>
          <w:rFonts w:ascii="Times New Roman" w:hAnsi="Times New Roman" w:cs="Times New Roman"/>
          <w:b/>
          <w:sz w:val="24"/>
          <w:szCs w:val="24"/>
        </w:rPr>
        <w:t>each student response and the Scoring Guide on a separate piece of paper. Please do not double side them.</w:t>
      </w:r>
    </w:p>
    <w:p w14:paraId="73361AB2" w14:textId="77777777" w:rsidR="00111594" w:rsidRPr="00111594" w:rsidRDefault="00111594" w:rsidP="00111594">
      <w:pPr>
        <w:pStyle w:val="NormalWeb"/>
        <w:spacing w:before="0" w:beforeAutospacing="0" w:after="0" w:afterAutospacing="0"/>
      </w:pPr>
      <w:r w:rsidRPr="00111594">
        <w:rPr>
          <w:rFonts w:eastAsiaTheme="minorEastAsia"/>
          <w:color w:val="000000" w:themeColor="text1"/>
          <w:kern w:val="24"/>
        </w:rPr>
        <w:t xml:space="preserve">There will be times during the session when you will be asked to pause the presentation and work individually or with your small group. The total time to work through the module can vary, but we advise you to set aside </w:t>
      </w:r>
      <w:r w:rsidRPr="00111594">
        <w:rPr>
          <w:rFonts w:eastAsiaTheme="minorEastAsia"/>
          <w:b/>
          <w:color w:val="000000" w:themeColor="text1"/>
          <w:kern w:val="24"/>
        </w:rPr>
        <w:t>a minimum of two hours</w:t>
      </w:r>
      <w:r w:rsidRPr="00111594">
        <w:rPr>
          <w:rFonts w:eastAsiaTheme="minorEastAsia"/>
          <w:color w:val="000000" w:themeColor="text1"/>
          <w:kern w:val="24"/>
        </w:rPr>
        <w:t xml:space="preserve"> to allow for deep and thoughtful conversations.</w:t>
      </w:r>
    </w:p>
    <w:p w14:paraId="2C926B90" w14:textId="77777777" w:rsidR="00111594" w:rsidRPr="00080B16" w:rsidRDefault="00111594" w:rsidP="008B7333">
      <w:pPr>
        <w:rPr>
          <w:rFonts w:ascii="Times New Roman" w:hAnsi="Times New Roman" w:cs="Times New Roman"/>
          <w:sz w:val="24"/>
          <w:szCs w:val="24"/>
        </w:rPr>
      </w:pPr>
    </w:p>
    <w:p w14:paraId="421430BB" w14:textId="77777777" w:rsidR="008B7333" w:rsidRPr="00080B16" w:rsidRDefault="008B7333" w:rsidP="008B7333">
      <w:pPr>
        <w:rPr>
          <w:rFonts w:ascii="Times New Roman" w:hAnsi="Times New Roman" w:cs="Times New Roman"/>
          <w:b/>
          <w:sz w:val="24"/>
          <w:szCs w:val="24"/>
        </w:rPr>
      </w:pPr>
      <w:r w:rsidRPr="00080B16">
        <w:rPr>
          <w:rFonts w:ascii="Times New Roman" w:hAnsi="Times New Roman" w:cs="Times New Roman"/>
          <w:b/>
          <w:sz w:val="24"/>
          <w:szCs w:val="24"/>
        </w:rPr>
        <w:t>Prior to the Calibration Session:</w:t>
      </w:r>
    </w:p>
    <w:p w14:paraId="57C06109" w14:textId="6E257950" w:rsidR="005631EE" w:rsidRPr="00080B16" w:rsidRDefault="008B7333" w:rsidP="005631EE">
      <w:pPr>
        <w:pStyle w:val="ListParagraph"/>
        <w:numPr>
          <w:ilvl w:val="0"/>
          <w:numId w:val="1"/>
        </w:numPr>
        <w:rPr>
          <w:rFonts w:ascii="Times New Roman" w:hAnsi="Times New Roman" w:cs="Times New Roman"/>
          <w:sz w:val="24"/>
          <w:szCs w:val="24"/>
        </w:rPr>
      </w:pPr>
      <w:r w:rsidRPr="00F25CD1">
        <w:rPr>
          <w:rFonts w:ascii="Times New Roman" w:hAnsi="Times New Roman" w:cs="Times New Roman"/>
          <w:b/>
          <w:sz w:val="24"/>
          <w:szCs w:val="24"/>
        </w:rPr>
        <w:t>Make copies</w:t>
      </w:r>
      <w:r w:rsidRPr="00080B16">
        <w:rPr>
          <w:rFonts w:ascii="Times New Roman" w:hAnsi="Times New Roman" w:cs="Times New Roman"/>
          <w:sz w:val="24"/>
          <w:szCs w:val="24"/>
        </w:rPr>
        <w:t xml:space="preserve"> of the task and the </w:t>
      </w:r>
      <w:hyperlink r:id="rId5" w:anchor="44071958-mathematics-standards" w:history="1">
        <w:r w:rsidRPr="00A159D5">
          <w:rPr>
            <w:rStyle w:val="Hyperlink"/>
            <w:rFonts w:ascii="Times New Roman" w:hAnsi="Times New Roman" w:cs="Times New Roman"/>
            <w:sz w:val="24"/>
            <w:szCs w:val="24"/>
          </w:rPr>
          <w:t>stand</w:t>
        </w:r>
        <w:r w:rsidRPr="00A159D5">
          <w:rPr>
            <w:rStyle w:val="Hyperlink"/>
            <w:rFonts w:ascii="Times New Roman" w:hAnsi="Times New Roman" w:cs="Times New Roman"/>
            <w:sz w:val="24"/>
            <w:szCs w:val="24"/>
          </w:rPr>
          <w:t>a</w:t>
        </w:r>
        <w:r w:rsidRPr="00A159D5">
          <w:rPr>
            <w:rStyle w:val="Hyperlink"/>
            <w:rFonts w:ascii="Times New Roman" w:hAnsi="Times New Roman" w:cs="Times New Roman"/>
            <w:sz w:val="24"/>
            <w:szCs w:val="24"/>
          </w:rPr>
          <w:t>rd</w:t>
        </w:r>
        <w:r w:rsidR="00C5444B" w:rsidRPr="00A159D5">
          <w:rPr>
            <w:rStyle w:val="Hyperlink"/>
            <w:rFonts w:ascii="Times New Roman" w:hAnsi="Times New Roman" w:cs="Times New Roman"/>
            <w:sz w:val="24"/>
            <w:szCs w:val="24"/>
          </w:rPr>
          <w:t>(s)</w:t>
        </w:r>
      </w:hyperlink>
      <w:r w:rsidRPr="00080B16">
        <w:rPr>
          <w:rFonts w:ascii="Times New Roman" w:hAnsi="Times New Roman" w:cs="Times New Roman"/>
          <w:sz w:val="24"/>
          <w:szCs w:val="24"/>
        </w:rPr>
        <w:t xml:space="preserve"> it assesses. </w:t>
      </w:r>
      <w:r w:rsidR="005631EE" w:rsidRPr="00080B16">
        <w:rPr>
          <w:rFonts w:ascii="Times New Roman" w:hAnsi="Times New Roman" w:cs="Times New Roman"/>
          <w:sz w:val="24"/>
          <w:szCs w:val="24"/>
        </w:rPr>
        <w:t>P</w:t>
      </w:r>
      <w:r w:rsidRPr="00080B16">
        <w:rPr>
          <w:rFonts w:ascii="Times New Roman" w:hAnsi="Times New Roman" w:cs="Times New Roman"/>
          <w:sz w:val="24"/>
          <w:szCs w:val="24"/>
        </w:rPr>
        <w:t>aper version</w:t>
      </w:r>
      <w:r w:rsidR="0034597F" w:rsidRPr="00080B16">
        <w:rPr>
          <w:rFonts w:ascii="Times New Roman" w:hAnsi="Times New Roman" w:cs="Times New Roman"/>
          <w:sz w:val="24"/>
          <w:szCs w:val="24"/>
        </w:rPr>
        <w:t>s</w:t>
      </w:r>
      <w:r w:rsidRPr="00080B16">
        <w:rPr>
          <w:rFonts w:ascii="Times New Roman" w:hAnsi="Times New Roman" w:cs="Times New Roman"/>
          <w:sz w:val="24"/>
          <w:szCs w:val="24"/>
        </w:rPr>
        <w:t xml:space="preserve"> of task</w:t>
      </w:r>
      <w:r w:rsidR="0034597F" w:rsidRPr="00080B16">
        <w:rPr>
          <w:rFonts w:ascii="Times New Roman" w:hAnsi="Times New Roman" w:cs="Times New Roman"/>
          <w:sz w:val="24"/>
          <w:szCs w:val="24"/>
        </w:rPr>
        <w:t>s</w:t>
      </w:r>
      <w:r w:rsidRPr="00080B16">
        <w:rPr>
          <w:rFonts w:ascii="Times New Roman" w:hAnsi="Times New Roman" w:cs="Times New Roman"/>
          <w:sz w:val="24"/>
          <w:szCs w:val="24"/>
        </w:rPr>
        <w:t xml:space="preserve"> can be found on the</w:t>
      </w:r>
      <w:hyperlink r:id="rId6" w:anchor="42501797-rhode-island-comprehensive-assessment-system-ricas" w:history="1">
        <w:r w:rsidR="006C01B3" w:rsidRPr="00952123">
          <w:rPr>
            <w:rStyle w:val="Hyperlink"/>
            <w:rFonts w:ascii="Times New Roman" w:hAnsi="Times New Roman" w:cs="Times New Roman"/>
            <w:sz w:val="24"/>
            <w:szCs w:val="24"/>
          </w:rPr>
          <w:t xml:space="preserve"> </w:t>
        </w:r>
        <w:r w:rsidRPr="00952123">
          <w:rPr>
            <w:rStyle w:val="Hyperlink"/>
            <w:rFonts w:ascii="Times New Roman" w:hAnsi="Times New Roman" w:cs="Times New Roman"/>
            <w:sz w:val="24"/>
            <w:szCs w:val="24"/>
          </w:rPr>
          <w:t>Released Items</w:t>
        </w:r>
        <w:r w:rsidR="006C01B3" w:rsidRPr="00952123">
          <w:rPr>
            <w:rStyle w:val="Hyperlink"/>
            <w:rFonts w:ascii="Times New Roman" w:hAnsi="Times New Roman" w:cs="Times New Roman"/>
            <w:sz w:val="24"/>
            <w:szCs w:val="24"/>
          </w:rPr>
          <w:t xml:space="preserve"> and Practice Tests</w:t>
        </w:r>
      </w:hyperlink>
      <w:r w:rsidRPr="00080B16">
        <w:rPr>
          <w:rFonts w:ascii="Times New Roman" w:hAnsi="Times New Roman" w:cs="Times New Roman"/>
          <w:sz w:val="24"/>
          <w:szCs w:val="24"/>
        </w:rPr>
        <w:t xml:space="preserve"> page of the RIDE website.</w:t>
      </w:r>
      <w:r w:rsidR="00C5444B" w:rsidRPr="00080B16">
        <w:rPr>
          <w:rFonts w:ascii="Times New Roman" w:hAnsi="Times New Roman" w:cs="Times New Roman"/>
          <w:sz w:val="24"/>
          <w:szCs w:val="24"/>
        </w:rPr>
        <w:t xml:space="preserve"> The standard(s) linked to the selected task can also be found</w:t>
      </w:r>
      <w:r w:rsidR="0034597F" w:rsidRPr="00080B16">
        <w:rPr>
          <w:rFonts w:ascii="Times New Roman" w:hAnsi="Times New Roman" w:cs="Times New Roman"/>
          <w:sz w:val="24"/>
          <w:szCs w:val="24"/>
        </w:rPr>
        <w:t xml:space="preserve"> there</w:t>
      </w:r>
      <w:r w:rsidR="00C5444B" w:rsidRPr="00080B16">
        <w:rPr>
          <w:rFonts w:ascii="Times New Roman" w:hAnsi="Times New Roman" w:cs="Times New Roman"/>
          <w:sz w:val="24"/>
          <w:szCs w:val="24"/>
        </w:rPr>
        <w:t>.</w:t>
      </w:r>
      <w:r w:rsidR="005631EE" w:rsidRPr="00080B16">
        <w:rPr>
          <w:rFonts w:ascii="Times New Roman" w:hAnsi="Times New Roman" w:cs="Times New Roman"/>
          <w:sz w:val="24"/>
          <w:szCs w:val="24"/>
        </w:rPr>
        <w:t xml:space="preserve"> (Should you choose to have participants view the electronic versions of the tasks, they can be found at the </w:t>
      </w:r>
      <w:hyperlink r:id="rId7" w:history="1">
        <w:r w:rsidR="005631EE" w:rsidRPr="00080B16">
          <w:rPr>
            <w:rStyle w:val="Hyperlink"/>
            <w:rFonts w:ascii="Times New Roman" w:hAnsi="Times New Roman" w:cs="Times New Roman"/>
            <w:sz w:val="24"/>
            <w:szCs w:val="24"/>
          </w:rPr>
          <w:t>RICAS Resource Center</w:t>
        </w:r>
      </w:hyperlink>
      <w:r w:rsidR="005631EE" w:rsidRPr="00080B16">
        <w:rPr>
          <w:rFonts w:ascii="Times New Roman" w:hAnsi="Times New Roman" w:cs="Times New Roman"/>
          <w:sz w:val="24"/>
          <w:szCs w:val="24"/>
        </w:rPr>
        <w:t>.)</w:t>
      </w:r>
    </w:p>
    <w:p w14:paraId="570498E3" w14:textId="77777777" w:rsidR="005631EE" w:rsidRPr="00080B16" w:rsidRDefault="005631EE" w:rsidP="005631EE">
      <w:pPr>
        <w:pStyle w:val="ListParagraph"/>
        <w:rPr>
          <w:rFonts w:ascii="Times New Roman" w:hAnsi="Times New Roman" w:cs="Times New Roman"/>
          <w:sz w:val="24"/>
          <w:szCs w:val="24"/>
        </w:rPr>
      </w:pPr>
    </w:p>
    <w:p w14:paraId="3A30F0D2" w14:textId="4766F6DC" w:rsidR="005631EE" w:rsidRPr="00080B16" w:rsidRDefault="008B7333" w:rsidP="005631EE">
      <w:pPr>
        <w:pStyle w:val="ListParagraph"/>
        <w:numPr>
          <w:ilvl w:val="0"/>
          <w:numId w:val="1"/>
        </w:numPr>
        <w:rPr>
          <w:rFonts w:ascii="Times New Roman" w:hAnsi="Times New Roman" w:cs="Times New Roman"/>
          <w:sz w:val="24"/>
          <w:szCs w:val="24"/>
        </w:rPr>
      </w:pPr>
      <w:r w:rsidRPr="00F25CD1">
        <w:rPr>
          <w:rFonts w:ascii="Times New Roman" w:hAnsi="Times New Roman" w:cs="Times New Roman"/>
          <w:b/>
          <w:sz w:val="24"/>
          <w:szCs w:val="24"/>
        </w:rPr>
        <w:t>Make copies</w:t>
      </w:r>
      <w:r w:rsidRPr="00080B16">
        <w:rPr>
          <w:rFonts w:ascii="Times New Roman" w:hAnsi="Times New Roman" w:cs="Times New Roman"/>
          <w:sz w:val="24"/>
          <w:szCs w:val="24"/>
        </w:rPr>
        <w:t xml:space="preserve"> of the task Scoring Guide.</w:t>
      </w:r>
      <w:r w:rsidR="00F25CD1">
        <w:rPr>
          <w:rFonts w:ascii="Times New Roman" w:hAnsi="Times New Roman" w:cs="Times New Roman"/>
          <w:sz w:val="24"/>
          <w:szCs w:val="24"/>
        </w:rPr>
        <w:t xml:space="preserve"> They</w:t>
      </w:r>
      <w:r w:rsidR="0034597F" w:rsidRPr="00080B16">
        <w:rPr>
          <w:rFonts w:ascii="Times New Roman" w:hAnsi="Times New Roman" w:cs="Times New Roman"/>
          <w:sz w:val="24"/>
          <w:szCs w:val="24"/>
        </w:rPr>
        <w:t xml:space="preserve"> can be found either in the </w:t>
      </w:r>
      <w:hyperlink r:id="rId8" w:history="1">
        <w:r w:rsidR="0034597F" w:rsidRPr="00080B16">
          <w:rPr>
            <w:rStyle w:val="Hyperlink"/>
            <w:rFonts w:ascii="Times New Roman" w:hAnsi="Times New Roman" w:cs="Times New Roman"/>
            <w:sz w:val="24"/>
            <w:szCs w:val="24"/>
          </w:rPr>
          <w:t>Rele</w:t>
        </w:r>
        <w:r w:rsidR="0034597F" w:rsidRPr="00080B16">
          <w:rPr>
            <w:rStyle w:val="Hyperlink"/>
            <w:rFonts w:ascii="Times New Roman" w:hAnsi="Times New Roman" w:cs="Times New Roman"/>
            <w:sz w:val="24"/>
            <w:szCs w:val="24"/>
          </w:rPr>
          <w:t>a</w:t>
        </w:r>
        <w:r w:rsidR="0034597F" w:rsidRPr="00080B16">
          <w:rPr>
            <w:rStyle w:val="Hyperlink"/>
            <w:rFonts w:ascii="Times New Roman" w:hAnsi="Times New Roman" w:cs="Times New Roman"/>
            <w:sz w:val="24"/>
            <w:szCs w:val="24"/>
          </w:rPr>
          <w:t>sed Item Answer Keys</w:t>
        </w:r>
      </w:hyperlink>
      <w:r w:rsidR="0034597F" w:rsidRPr="00080B16">
        <w:rPr>
          <w:rFonts w:ascii="Times New Roman" w:hAnsi="Times New Roman" w:cs="Times New Roman"/>
          <w:sz w:val="24"/>
          <w:szCs w:val="24"/>
        </w:rPr>
        <w:t xml:space="preserve"> for a task’s grade level</w:t>
      </w:r>
      <w:r w:rsidR="00980B18" w:rsidRPr="00080B16">
        <w:rPr>
          <w:rFonts w:ascii="Times New Roman" w:hAnsi="Times New Roman" w:cs="Times New Roman"/>
          <w:sz w:val="24"/>
          <w:szCs w:val="24"/>
        </w:rPr>
        <w:t xml:space="preserve"> at the RICAS Resource Center</w:t>
      </w:r>
      <w:r w:rsidR="0034597F" w:rsidRPr="00080B16">
        <w:rPr>
          <w:rFonts w:ascii="Times New Roman" w:hAnsi="Times New Roman" w:cs="Times New Roman"/>
          <w:sz w:val="24"/>
          <w:szCs w:val="24"/>
        </w:rPr>
        <w:t xml:space="preserve"> or the Massachusetts Department of Education</w:t>
      </w:r>
      <w:r w:rsidR="00980B18" w:rsidRPr="00080B16">
        <w:rPr>
          <w:rFonts w:ascii="Times New Roman" w:hAnsi="Times New Roman" w:cs="Times New Roman"/>
          <w:sz w:val="24"/>
          <w:szCs w:val="24"/>
        </w:rPr>
        <w:t xml:space="preserve">’s </w:t>
      </w:r>
      <w:hyperlink r:id="rId9" w:history="1">
        <w:r w:rsidR="00980B18" w:rsidRPr="006A2707">
          <w:rPr>
            <w:rStyle w:val="Hyperlink"/>
            <w:rFonts w:ascii="Times New Roman" w:hAnsi="Times New Roman" w:cs="Times New Roman"/>
            <w:sz w:val="24"/>
            <w:szCs w:val="24"/>
          </w:rPr>
          <w:t>MCAS Student Work</w:t>
        </w:r>
        <w:r w:rsidR="00B0278D" w:rsidRPr="006A2707">
          <w:rPr>
            <w:rStyle w:val="Hyperlink"/>
            <w:rFonts w:ascii="Times New Roman" w:hAnsi="Times New Roman" w:cs="Times New Roman"/>
            <w:sz w:val="24"/>
            <w:szCs w:val="24"/>
          </w:rPr>
          <w:t>/</w:t>
        </w:r>
        <w:r w:rsidR="00980B18" w:rsidRPr="006A2707">
          <w:rPr>
            <w:rStyle w:val="Hyperlink"/>
            <w:rFonts w:ascii="Times New Roman" w:hAnsi="Times New Roman" w:cs="Times New Roman"/>
            <w:sz w:val="24"/>
            <w:szCs w:val="24"/>
          </w:rPr>
          <w:t xml:space="preserve">Scoring Guides </w:t>
        </w:r>
      </w:hyperlink>
      <w:r w:rsidR="00980B18" w:rsidRPr="00080B16">
        <w:rPr>
          <w:rFonts w:ascii="Times New Roman" w:hAnsi="Times New Roman" w:cs="Times New Roman"/>
          <w:sz w:val="24"/>
          <w:szCs w:val="24"/>
        </w:rPr>
        <w:t>page.</w:t>
      </w:r>
    </w:p>
    <w:p w14:paraId="02938BF3" w14:textId="77777777" w:rsidR="005631EE" w:rsidRPr="00080B16" w:rsidRDefault="005631EE" w:rsidP="005631EE">
      <w:pPr>
        <w:pStyle w:val="ListParagraph"/>
        <w:rPr>
          <w:rFonts w:ascii="Times New Roman" w:hAnsi="Times New Roman" w:cs="Times New Roman"/>
          <w:b/>
          <w:sz w:val="24"/>
          <w:szCs w:val="24"/>
        </w:rPr>
      </w:pPr>
    </w:p>
    <w:p w14:paraId="71D5B405" w14:textId="224005A7" w:rsidR="00080B16" w:rsidRPr="00080B16" w:rsidRDefault="00980B18" w:rsidP="00080B16">
      <w:pPr>
        <w:pStyle w:val="ListParagraph"/>
        <w:numPr>
          <w:ilvl w:val="0"/>
          <w:numId w:val="1"/>
        </w:numPr>
        <w:rPr>
          <w:rFonts w:ascii="Times New Roman" w:hAnsi="Times New Roman" w:cs="Times New Roman"/>
          <w:sz w:val="24"/>
          <w:szCs w:val="24"/>
        </w:rPr>
      </w:pPr>
      <w:r w:rsidRPr="00080B16">
        <w:rPr>
          <w:rFonts w:ascii="Times New Roman" w:hAnsi="Times New Roman" w:cs="Times New Roman"/>
          <w:b/>
          <w:sz w:val="24"/>
          <w:szCs w:val="24"/>
        </w:rPr>
        <w:t>Remove scores</w:t>
      </w:r>
      <w:r w:rsidRPr="00080B16">
        <w:rPr>
          <w:rFonts w:ascii="Times New Roman" w:hAnsi="Times New Roman" w:cs="Times New Roman"/>
          <w:sz w:val="24"/>
          <w:szCs w:val="24"/>
        </w:rPr>
        <w:t xml:space="preserve"> and </w:t>
      </w:r>
      <w:r w:rsidRPr="00F25CD1">
        <w:rPr>
          <w:rFonts w:ascii="Times New Roman" w:hAnsi="Times New Roman" w:cs="Times New Roman"/>
          <w:b/>
          <w:sz w:val="24"/>
          <w:szCs w:val="24"/>
        </w:rPr>
        <w:t>make copies</w:t>
      </w:r>
      <w:r w:rsidRPr="00080B16">
        <w:rPr>
          <w:rFonts w:ascii="Times New Roman" w:hAnsi="Times New Roman" w:cs="Times New Roman"/>
          <w:sz w:val="24"/>
          <w:szCs w:val="24"/>
        </w:rPr>
        <w:t xml:space="preserve"> of the released student work</w:t>
      </w:r>
      <w:r w:rsidR="005631EE" w:rsidRPr="00080B16">
        <w:rPr>
          <w:rFonts w:ascii="Times New Roman" w:hAnsi="Times New Roman" w:cs="Times New Roman"/>
          <w:sz w:val="24"/>
          <w:szCs w:val="24"/>
        </w:rPr>
        <w:t xml:space="preserve"> samples</w:t>
      </w:r>
      <w:r w:rsidRPr="00080B16">
        <w:rPr>
          <w:rFonts w:ascii="Times New Roman" w:hAnsi="Times New Roman" w:cs="Times New Roman"/>
          <w:sz w:val="24"/>
          <w:szCs w:val="24"/>
        </w:rPr>
        <w:t xml:space="preserve">. </w:t>
      </w:r>
      <w:r w:rsidR="00721F32" w:rsidRPr="00F25CD1">
        <w:rPr>
          <w:rFonts w:ascii="Times New Roman" w:hAnsi="Times New Roman" w:cs="Times New Roman"/>
          <w:b/>
          <w:sz w:val="24"/>
          <w:szCs w:val="24"/>
        </w:rPr>
        <w:t xml:space="preserve">Arrange </w:t>
      </w:r>
      <w:r w:rsidR="00721F32" w:rsidRPr="00080B16">
        <w:rPr>
          <w:rFonts w:ascii="Times New Roman" w:hAnsi="Times New Roman" w:cs="Times New Roman"/>
          <w:sz w:val="24"/>
          <w:szCs w:val="24"/>
        </w:rPr>
        <w:t>the pieces of work</w:t>
      </w:r>
      <w:r w:rsidRPr="00080B16">
        <w:rPr>
          <w:rFonts w:ascii="Times New Roman" w:hAnsi="Times New Roman" w:cs="Times New Roman"/>
          <w:sz w:val="24"/>
          <w:szCs w:val="24"/>
        </w:rPr>
        <w:t xml:space="preserve"> in a random order and </w:t>
      </w:r>
      <w:r w:rsidRPr="00F25CD1">
        <w:rPr>
          <w:rFonts w:ascii="Times New Roman" w:hAnsi="Times New Roman" w:cs="Times New Roman"/>
          <w:b/>
          <w:sz w:val="24"/>
          <w:szCs w:val="24"/>
        </w:rPr>
        <w:t xml:space="preserve">code </w:t>
      </w:r>
      <w:r w:rsidRPr="00080B16">
        <w:rPr>
          <w:rFonts w:ascii="Times New Roman" w:hAnsi="Times New Roman" w:cs="Times New Roman"/>
          <w:sz w:val="24"/>
          <w:szCs w:val="24"/>
        </w:rPr>
        <w:t>them alphabetically. The codes should have no relation to the actual scores given to each piece of student work.</w:t>
      </w:r>
      <w:r w:rsidR="00721F32" w:rsidRPr="00080B16">
        <w:rPr>
          <w:rFonts w:ascii="Times New Roman" w:hAnsi="Times New Roman" w:cs="Times New Roman"/>
          <w:sz w:val="24"/>
          <w:szCs w:val="24"/>
        </w:rPr>
        <w:t xml:space="preserve"> The student work samples can also be found on the</w:t>
      </w:r>
      <w:r w:rsidR="00721F32" w:rsidRPr="00474338">
        <w:rPr>
          <w:rFonts w:ascii="Times New Roman" w:hAnsi="Times New Roman" w:cs="Times New Roman"/>
          <w:sz w:val="24"/>
          <w:szCs w:val="24"/>
        </w:rPr>
        <w:t xml:space="preserve"> </w:t>
      </w:r>
      <w:hyperlink r:id="rId10" w:history="1">
        <w:r w:rsidR="00721F32" w:rsidRPr="0004525C">
          <w:rPr>
            <w:rStyle w:val="Hyperlink"/>
            <w:rFonts w:ascii="Times New Roman" w:hAnsi="Times New Roman" w:cs="Times New Roman"/>
            <w:sz w:val="24"/>
            <w:szCs w:val="24"/>
          </w:rPr>
          <w:t>MCAS Student Work</w:t>
        </w:r>
        <w:r w:rsidR="00474338" w:rsidRPr="0004525C">
          <w:rPr>
            <w:rStyle w:val="Hyperlink"/>
            <w:rFonts w:ascii="Times New Roman" w:hAnsi="Times New Roman" w:cs="Times New Roman"/>
            <w:sz w:val="24"/>
            <w:szCs w:val="24"/>
          </w:rPr>
          <w:t>/</w:t>
        </w:r>
        <w:r w:rsidR="00721F32" w:rsidRPr="0004525C">
          <w:rPr>
            <w:rStyle w:val="Hyperlink"/>
            <w:rFonts w:ascii="Times New Roman" w:hAnsi="Times New Roman" w:cs="Times New Roman"/>
            <w:sz w:val="24"/>
            <w:szCs w:val="24"/>
          </w:rPr>
          <w:t xml:space="preserve">Scoring Guides </w:t>
        </w:r>
      </w:hyperlink>
      <w:r w:rsidR="00721F32" w:rsidRPr="00080B16">
        <w:rPr>
          <w:rFonts w:ascii="Times New Roman" w:hAnsi="Times New Roman" w:cs="Times New Roman"/>
          <w:sz w:val="24"/>
          <w:szCs w:val="24"/>
        </w:rPr>
        <w:t>page.</w:t>
      </w:r>
    </w:p>
    <w:p w14:paraId="2E681868" w14:textId="77777777" w:rsidR="00080B16" w:rsidRPr="00080B16" w:rsidRDefault="00080B16" w:rsidP="00080B16">
      <w:pPr>
        <w:pStyle w:val="ListParagraph"/>
        <w:rPr>
          <w:rFonts w:ascii="Times New Roman" w:hAnsi="Times New Roman" w:cs="Times New Roman"/>
          <w:sz w:val="24"/>
          <w:szCs w:val="24"/>
        </w:rPr>
      </w:pPr>
    </w:p>
    <w:p w14:paraId="2090AFA2" w14:textId="77777777" w:rsidR="00080B16" w:rsidRPr="00080B16" w:rsidRDefault="00721F32" w:rsidP="00080B16">
      <w:pPr>
        <w:pStyle w:val="ListParagraph"/>
        <w:numPr>
          <w:ilvl w:val="0"/>
          <w:numId w:val="1"/>
        </w:numPr>
        <w:rPr>
          <w:rFonts w:ascii="Times New Roman" w:hAnsi="Times New Roman" w:cs="Times New Roman"/>
          <w:sz w:val="24"/>
          <w:szCs w:val="24"/>
        </w:rPr>
      </w:pPr>
      <w:r w:rsidRPr="00F25CD1">
        <w:rPr>
          <w:rFonts w:ascii="Times New Roman" w:hAnsi="Times New Roman" w:cs="Times New Roman"/>
          <w:b/>
          <w:sz w:val="24"/>
          <w:szCs w:val="24"/>
        </w:rPr>
        <w:t>Create</w:t>
      </w:r>
      <w:r w:rsidRPr="00080B16">
        <w:rPr>
          <w:rFonts w:ascii="Times New Roman" w:hAnsi="Times New Roman" w:cs="Times New Roman"/>
          <w:sz w:val="24"/>
          <w:szCs w:val="24"/>
        </w:rPr>
        <w:t xml:space="preserve"> and </w:t>
      </w:r>
      <w:r w:rsidRPr="00F25CD1">
        <w:rPr>
          <w:rFonts w:ascii="Times New Roman" w:hAnsi="Times New Roman" w:cs="Times New Roman"/>
          <w:b/>
          <w:sz w:val="24"/>
          <w:szCs w:val="24"/>
        </w:rPr>
        <w:t xml:space="preserve">copy </w:t>
      </w:r>
      <w:r w:rsidRPr="00080B16">
        <w:rPr>
          <w:rFonts w:ascii="Times New Roman" w:hAnsi="Times New Roman" w:cs="Times New Roman"/>
          <w:sz w:val="24"/>
          <w:szCs w:val="24"/>
        </w:rPr>
        <w:t xml:space="preserve">a document revealing the official scores </w:t>
      </w:r>
      <w:r w:rsidR="005631EE" w:rsidRPr="00080B16">
        <w:rPr>
          <w:rFonts w:ascii="Times New Roman" w:hAnsi="Times New Roman" w:cs="Times New Roman"/>
          <w:sz w:val="24"/>
          <w:szCs w:val="24"/>
        </w:rPr>
        <w:t>for each piece of student work.</w:t>
      </w:r>
    </w:p>
    <w:p w14:paraId="69AEA0BB" w14:textId="77777777" w:rsidR="00080B16" w:rsidRPr="00080B16" w:rsidRDefault="00080B16" w:rsidP="00080B16">
      <w:pPr>
        <w:pStyle w:val="ListParagraph"/>
        <w:rPr>
          <w:rFonts w:ascii="Times New Roman" w:hAnsi="Times New Roman" w:cs="Times New Roman"/>
          <w:sz w:val="24"/>
          <w:szCs w:val="24"/>
        </w:rPr>
      </w:pPr>
    </w:p>
    <w:p w14:paraId="4E4E2CF2" w14:textId="0BFC1766" w:rsidR="00721F32" w:rsidRDefault="009A3397" w:rsidP="00080B16">
      <w:pPr>
        <w:pStyle w:val="ListParagraph"/>
        <w:numPr>
          <w:ilvl w:val="0"/>
          <w:numId w:val="1"/>
        </w:numPr>
        <w:rPr>
          <w:rFonts w:ascii="Times New Roman" w:hAnsi="Times New Roman" w:cs="Times New Roman"/>
          <w:sz w:val="24"/>
          <w:szCs w:val="24"/>
        </w:rPr>
      </w:pPr>
      <w:r w:rsidRPr="00F25CD1">
        <w:rPr>
          <w:rFonts w:ascii="Times New Roman" w:hAnsi="Times New Roman" w:cs="Times New Roman"/>
          <w:b/>
          <w:sz w:val="24"/>
          <w:szCs w:val="24"/>
        </w:rPr>
        <w:t>Create</w:t>
      </w:r>
      <w:r w:rsidRPr="00080B16">
        <w:rPr>
          <w:rFonts w:ascii="Times New Roman" w:hAnsi="Times New Roman" w:cs="Times New Roman"/>
          <w:sz w:val="24"/>
          <w:szCs w:val="24"/>
        </w:rPr>
        <w:t xml:space="preserve"> a Master Scoring Sheet</w:t>
      </w:r>
      <w:r w:rsidR="005631EE" w:rsidRPr="00080B16">
        <w:rPr>
          <w:rFonts w:ascii="Times New Roman" w:hAnsi="Times New Roman" w:cs="Times New Roman"/>
          <w:sz w:val="24"/>
          <w:szCs w:val="24"/>
        </w:rPr>
        <w:t xml:space="preserve"> for you to use as the facilitator</w:t>
      </w:r>
      <w:r w:rsidRPr="00080B16">
        <w:rPr>
          <w:rFonts w:ascii="Times New Roman" w:hAnsi="Times New Roman" w:cs="Times New Roman"/>
          <w:sz w:val="24"/>
          <w:szCs w:val="24"/>
        </w:rPr>
        <w:t xml:space="preserve">. This can be a traditional paper document, a digital version which can be displayed, or a poster version. </w:t>
      </w:r>
      <w:r w:rsidR="00080B16" w:rsidRPr="00080B16">
        <w:rPr>
          <w:rFonts w:ascii="Times New Roman" w:hAnsi="Times New Roman" w:cs="Times New Roman"/>
          <w:sz w:val="24"/>
          <w:szCs w:val="24"/>
        </w:rPr>
        <w:t xml:space="preserve">A sample </w:t>
      </w:r>
      <w:r w:rsidRPr="00080B16">
        <w:rPr>
          <w:rFonts w:ascii="Times New Roman" w:hAnsi="Times New Roman" w:cs="Times New Roman"/>
          <w:sz w:val="24"/>
          <w:szCs w:val="24"/>
        </w:rPr>
        <w:t>has been included with this suite of resources.</w:t>
      </w:r>
    </w:p>
    <w:p w14:paraId="48FEE0B3" w14:textId="77777777" w:rsidR="00080B16" w:rsidRPr="00080B16" w:rsidRDefault="00080B16" w:rsidP="00080B16">
      <w:pPr>
        <w:pStyle w:val="ListParagraph"/>
        <w:rPr>
          <w:rFonts w:ascii="Times New Roman" w:hAnsi="Times New Roman" w:cs="Times New Roman"/>
          <w:sz w:val="24"/>
          <w:szCs w:val="24"/>
        </w:rPr>
      </w:pPr>
    </w:p>
    <w:p w14:paraId="611A4CBD" w14:textId="542B60A2" w:rsidR="00080B16" w:rsidRPr="00080B16" w:rsidRDefault="00080B16" w:rsidP="00080B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in grades 5 – 8 have </w:t>
      </w:r>
      <w:r w:rsidR="001C77D6">
        <w:rPr>
          <w:rFonts w:ascii="Times New Roman" w:hAnsi="Times New Roman" w:cs="Times New Roman"/>
          <w:sz w:val="24"/>
          <w:szCs w:val="24"/>
        </w:rPr>
        <w:t xml:space="preserve">mathematics </w:t>
      </w:r>
      <w:r>
        <w:rPr>
          <w:rFonts w:ascii="Times New Roman" w:hAnsi="Times New Roman" w:cs="Times New Roman"/>
          <w:sz w:val="24"/>
          <w:szCs w:val="24"/>
        </w:rPr>
        <w:t xml:space="preserve">reference sheets they can use during the assessment. Participants can access these electronically if you are going to have them view the digital version of the task in TestNav8 or you can provide them with paper copies available </w:t>
      </w:r>
      <w:r w:rsidR="00CC67F2">
        <w:rPr>
          <w:rFonts w:ascii="Times New Roman" w:hAnsi="Times New Roman" w:cs="Times New Roman"/>
          <w:sz w:val="24"/>
          <w:szCs w:val="24"/>
        </w:rPr>
        <w:t>at</w:t>
      </w:r>
      <w:r>
        <w:rPr>
          <w:rFonts w:ascii="Times New Roman" w:hAnsi="Times New Roman" w:cs="Times New Roman"/>
          <w:sz w:val="24"/>
          <w:szCs w:val="24"/>
        </w:rPr>
        <w:t xml:space="preserve"> </w:t>
      </w:r>
      <w:hyperlink r:id="rId11" w:anchor="39551515-test-design-mathematics-information" w:history="1">
        <w:r w:rsidR="00CC67F2" w:rsidRPr="00DE7EB0">
          <w:rPr>
            <w:rStyle w:val="Hyperlink"/>
            <w:rFonts w:ascii="Times New Roman" w:hAnsi="Times New Roman" w:cs="Times New Roman"/>
            <w:sz w:val="24"/>
            <w:szCs w:val="24"/>
          </w:rPr>
          <w:t xml:space="preserve">RICAS Assessments: </w:t>
        </w:r>
        <w:r w:rsidR="001C77D6" w:rsidRPr="00DE7EB0">
          <w:rPr>
            <w:rStyle w:val="Hyperlink"/>
            <w:rFonts w:ascii="Times New Roman" w:hAnsi="Times New Roman" w:cs="Times New Roman"/>
            <w:sz w:val="24"/>
            <w:szCs w:val="24"/>
          </w:rPr>
          <w:t>Test Design: Mathematics Information</w:t>
        </w:r>
      </w:hyperlink>
      <w:r w:rsidR="001C77D6">
        <w:rPr>
          <w:rFonts w:ascii="Times New Roman" w:hAnsi="Times New Roman" w:cs="Times New Roman"/>
          <w:sz w:val="24"/>
          <w:szCs w:val="24"/>
        </w:rPr>
        <w:t xml:space="preserve"> on the RIDE website. </w:t>
      </w:r>
    </w:p>
    <w:p w14:paraId="3690E9D5" w14:textId="77777777" w:rsidR="00080B16" w:rsidRPr="00080B16" w:rsidRDefault="00080B16" w:rsidP="009A3397">
      <w:pPr>
        <w:rPr>
          <w:rFonts w:ascii="Times New Roman" w:hAnsi="Times New Roman" w:cs="Times New Roman"/>
          <w:b/>
          <w:sz w:val="24"/>
          <w:szCs w:val="24"/>
        </w:rPr>
      </w:pPr>
    </w:p>
    <w:p w14:paraId="010FC1E3" w14:textId="77777777" w:rsidR="00111594" w:rsidRDefault="00111594" w:rsidP="009A3397">
      <w:pPr>
        <w:rPr>
          <w:rFonts w:ascii="Times New Roman" w:hAnsi="Times New Roman" w:cs="Times New Roman"/>
          <w:b/>
          <w:sz w:val="24"/>
          <w:szCs w:val="24"/>
        </w:rPr>
      </w:pPr>
    </w:p>
    <w:p w14:paraId="7179C925" w14:textId="1EA02748" w:rsidR="009A3397" w:rsidRDefault="009A3397" w:rsidP="009A3397">
      <w:pPr>
        <w:rPr>
          <w:rFonts w:ascii="Times New Roman" w:hAnsi="Times New Roman" w:cs="Times New Roman"/>
          <w:b/>
          <w:sz w:val="24"/>
          <w:szCs w:val="24"/>
        </w:rPr>
      </w:pPr>
      <w:r w:rsidRPr="00080B16">
        <w:rPr>
          <w:rFonts w:ascii="Times New Roman" w:hAnsi="Times New Roman" w:cs="Times New Roman"/>
          <w:b/>
          <w:sz w:val="24"/>
          <w:szCs w:val="24"/>
        </w:rPr>
        <w:lastRenderedPageBreak/>
        <w:t>During the Calibration Session:</w:t>
      </w:r>
    </w:p>
    <w:p w14:paraId="459831F0" w14:textId="7293EDBE" w:rsidR="00A06F8B" w:rsidRDefault="00E960A8" w:rsidP="00A06F8B">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Distribute</w:t>
      </w:r>
      <w:r w:rsidR="00080B16">
        <w:rPr>
          <w:rFonts w:ascii="Times New Roman" w:hAnsi="Times New Roman" w:cs="Times New Roman"/>
          <w:sz w:val="24"/>
          <w:szCs w:val="24"/>
        </w:rPr>
        <w:t xml:space="preserve"> scrap paper and allow participants time to boot up their computers if you would like them to view the electronic version of the selected task.</w:t>
      </w:r>
      <w:r w:rsidR="001C77D6">
        <w:rPr>
          <w:rFonts w:ascii="Times New Roman" w:hAnsi="Times New Roman" w:cs="Times New Roman"/>
          <w:sz w:val="24"/>
          <w:szCs w:val="24"/>
        </w:rPr>
        <w:t xml:space="preserve"> </w:t>
      </w:r>
      <w:r w:rsidRPr="00E960A8">
        <w:rPr>
          <w:rFonts w:ascii="Times New Roman" w:hAnsi="Times New Roman" w:cs="Times New Roman"/>
          <w:sz w:val="24"/>
          <w:szCs w:val="24"/>
        </w:rPr>
        <w:t>Distribute</w:t>
      </w:r>
      <w:r w:rsidR="001C77D6" w:rsidRPr="00E960A8">
        <w:rPr>
          <w:rFonts w:ascii="Times New Roman" w:hAnsi="Times New Roman" w:cs="Times New Roman"/>
          <w:b/>
          <w:sz w:val="24"/>
          <w:szCs w:val="24"/>
        </w:rPr>
        <w:t xml:space="preserve"> </w:t>
      </w:r>
      <w:r w:rsidR="001C77D6">
        <w:rPr>
          <w:rFonts w:ascii="Times New Roman" w:hAnsi="Times New Roman" w:cs="Times New Roman"/>
          <w:sz w:val="24"/>
          <w:szCs w:val="24"/>
        </w:rPr>
        <w:t xml:space="preserve">the mathematics reference sheets if you chose to make paper copies. </w:t>
      </w:r>
    </w:p>
    <w:p w14:paraId="3014991F" w14:textId="77777777" w:rsidR="00111594" w:rsidRPr="00111594" w:rsidRDefault="00111594" w:rsidP="00111594">
      <w:pPr>
        <w:pStyle w:val="ListParagraph"/>
        <w:rPr>
          <w:rFonts w:ascii="Times New Roman" w:hAnsi="Times New Roman" w:cs="Times New Roman"/>
          <w:sz w:val="24"/>
          <w:szCs w:val="24"/>
        </w:rPr>
      </w:pPr>
    </w:p>
    <w:p w14:paraId="59561F60" w14:textId="0276BC9C" w:rsidR="00A06F8B" w:rsidRDefault="00A06F8B" w:rsidP="00A06F8B">
      <w:pPr>
        <w:pStyle w:val="ListParagraph"/>
        <w:numPr>
          <w:ilvl w:val="0"/>
          <w:numId w:val="2"/>
        </w:numPr>
        <w:rPr>
          <w:rFonts w:ascii="Times New Roman" w:hAnsi="Times New Roman" w:cs="Times New Roman"/>
          <w:sz w:val="24"/>
          <w:szCs w:val="24"/>
        </w:rPr>
      </w:pPr>
      <w:r w:rsidRPr="00F25CD1">
        <w:rPr>
          <w:rFonts w:ascii="Times New Roman" w:hAnsi="Times New Roman" w:cs="Times New Roman"/>
          <w:b/>
          <w:sz w:val="24"/>
          <w:szCs w:val="24"/>
        </w:rPr>
        <w:t xml:space="preserve">Begin </w:t>
      </w:r>
      <w:r>
        <w:rPr>
          <w:rFonts w:ascii="Times New Roman" w:hAnsi="Times New Roman" w:cs="Times New Roman"/>
          <w:sz w:val="24"/>
          <w:szCs w:val="24"/>
        </w:rPr>
        <w:t xml:space="preserve">the webinar presentation. </w:t>
      </w:r>
    </w:p>
    <w:p w14:paraId="5A03E8F1" w14:textId="77777777" w:rsidR="00A06F8B" w:rsidRPr="00A06F8B" w:rsidRDefault="00A06F8B" w:rsidP="00A06F8B">
      <w:pPr>
        <w:pStyle w:val="ListParagraph"/>
        <w:rPr>
          <w:rFonts w:ascii="Times New Roman" w:hAnsi="Times New Roman" w:cs="Times New Roman"/>
          <w:sz w:val="24"/>
          <w:szCs w:val="24"/>
        </w:rPr>
      </w:pPr>
    </w:p>
    <w:p w14:paraId="202E6B2A" w14:textId="4C8050C2" w:rsidR="00A06F8B" w:rsidRDefault="00A06F8B" w:rsidP="00A06F8B">
      <w:pPr>
        <w:pStyle w:val="ListParagraph"/>
        <w:numPr>
          <w:ilvl w:val="0"/>
          <w:numId w:val="2"/>
        </w:numPr>
        <w:rPr>
          <w:rFonts w:ascii="Times New Roman" w:hAnsi="Times New Roman" w:cs="Times New Roman"/>
          <w:sz w:val="24"/>
          <w:szCs w:val="24"/>
        </w:rPr>
      </w:pPr>
      <w:r w:rsidRPr="00A06F8B">
        <w:rPr>
          <w:rFonts w:ascii="Times New Roman" w:hAnsi="Times New Roman" w:cs="Times New Roman"/>
          <w:b/>
          <w:sz w:val="24"/>
          <w:szCs w:val="24"/>
        </w:rPr>
        <w:t xml:space="preserve">Pause </w:t>
      </w:r>
      <w:r>
        <w:rPr>
          <w:rFonts w:ascii="Times New Roman" w:hAnsi="Times New Roman" w:cs="Times New Roman"/>
          <w:sz w:val="24"/>
          <w:szCs w:val="24"/>
        </w:rPr>
        <w:t xml:space="preserve">the presentation after </w:t>
      </w:r>
      <w:r w:rsidRPr="002B486B">
        <w:rPr>
          <w:rFonts w:ascii="Times New Roman" w:hAnsi="Times New Roman" w:cs="Times New Roman"/>
          <w:b/>
          <w:sz w:val="24"/>
          <w:szCs w:val="24"/>
        </w:rPr>
        <w:t>Slide 6</w:t>
      </w:r>
      <w:r>
        <w:rPr>
          <w:rFonts w:ascii="Times New Roman" w:hAnsi="Times New Roman" w:cs="Times New Roman"/>
          <w:sz w:val="24"/>
          <w:szCs w:val="24"/>
        </w:rPr>
        <w:t xml:space="preserve"> and </w:t>
      </w:r>
      <w:r w:rsidR="00E960A8">
        <w:rPr>
          <w:rFonts w:ascii="Times New Roman" w:hAnsi="Times New Roman" w:cs="Times New Roman"/>
          <w:b/>
          <w:sz w:val="24"/>
          <w:szCs w:val="24"/>
        </w:rPr>
        <w:t>distribute</w:t>
      </w:r>
      <w:r>
        <w:rPr>
          <w:rFonts w:ascii="Times New Roman" w:hAnsi="Times New Roman" w:cs="Times New Roman"/>
          <w:sz w:val="24"/>
          <w:szCs w:val="24"/>
        </w:rPr>
        <w:t xml:space="preserve"> the standard, the Scoring Guide, and the task. Allow time for each participant to review the standard on their own. You may choose to have a brief discussion about the rigor of the standard.</w:t>
      </w:r>
    </w:p>
    <w:p w14:paraId="558A870A" w14:textId="77777777" w:rsidR="00A06F8B" w:rsidRPr="00A06F8B" w:rsidRDefault="00A06F8B" w:rsidP="00A06F8B">
      <w:pPr>
        <w:pStyle w:val="ListParagraph"/>
        <w:rPr>
          <w:rFonts w:ascii="Times New Roman" w:hAnsi="Times New Roman" w:cs="Times New Roman"/>
          <w:sz w:val="24"/>
          <w:szCs w:val="24"/>
        </w:rPr>
      </w:pPr>
    </w:p>
    <w:p w14:paraId="704147E8" w14:textId="5F0767F0" w:rsidR="00A06F8B" w:rsidRDefault="00A06F8B" w:rsidP="00A06F8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you have chosen to view the electronic version of the task, there is time to do this during </w:t>
      </w:r>
      <w:r w:rsidRPr="002B486B">
        <w:rPr>
          <w:rFonts w:ascii="Times New Roman" w:hAnsi="Times New Roman" w:cs="Times New Roman"/>
          <w:b/>
          <w:sz w:val="24"/>
          <w:szCs w:val="24"/>
        </w:rPr>
        <w:t xml:space="preserve">Slides 7 </w:t>
      </w:r>
      <w:r w:rsidRPr="00E5494F">
        <w:rPr>
          <w:rFonts w:ascii="Times New Roman" w:hAnsi="Times New Roman" w:cs="Times New Roman"/>
          <w:sz w:val="24"/>
          <w:szCs w:val="24"/>
        </w:rPr>
        <w:t>and</w:t>
      </w:r>
      <w:r w:rsidRPr="002B486B">
        <w:rPr>
          <w:rFonts w:ascii="Times New Roman" w:hAnsi="Times New Roman" w:cs="Times New Roman"/>
          <w:b/>
          <w:sz w:val="24"/>
          <w:szCs w:val="24"/>
        </w:rPr>
        <w:t xml:space="preserve"> 8</w:t>
      </w:r>
      <w:r>
        <w:rPr>
          <w:rFonts w:ascii="Times New Roman" w:hAnsi="Times New Roman" w:cs="Times New Roman"/>
          <w:sz w:val="24"/>
          <w:szCs w:val="24"/>
        </w:rPr>
        <w:t xml:space="preserve">. </w:t>
      </w:r>
      <w:r w:rsidRPr="00A06F8B">
        <w:rPr>
          <w:rFonts w:ascii="Times New Roman" w:hAnsi="Times New Roman" w:cs="Times New Roman"/>
          <w:b/>
          <w:sz w:val="24"/>
          <w:szCs w:val="24"/>
        </w:rPr>
        <w:t>Pause</w:t>
      </w:r>
      <w:r>
        <w:rPr>
          <w:rFonts w:ascii="Times New Roman" w:hAnsi="Times New Roman" w:cs="Times New Roman"/>
          <w:sz w:val="24"/>
          <w:szCs w:val="24"/>
        </w:rPr>
        <w:t xml:space="preserve"> as needed after each slide.</w:t>
      </w:r>
    </w:p>
    <w:p w14:paraId="5EC670D7" w14:textId="77777777" w:rsidR="00A06F8B" w:rsidRPr="00A06F8B" w:rsidRDefault="00A06F8B" w:rsidP="00A06F8B">
      <w:pPr>
        <w:pStyle w:val="ListParagraph"/>
        <w:rPr>
          <w:rFonts w:ascii="Times New Roman" w:hAnsi="Times New Roman" w:cs="Times New Roman"/>
          <w:sz w:val="24"/>
          <w:szCs w:val="24"/>
        </w:rPr>
      </w:pPr>
    </w:p>
    <w:p w14:paraId="0B3083B9" w14:textId="73F5FC3A" w:rsidR="00A06F8B" w:rsidRDefault="00A06F8B" w:rsidP="00A06F8B">
      <w:pPr>
        <w:pStyle w:val="ListParagraph"/>
        <w:numPr>
          <w:ilvl w:val="0"/>
          <w:numId w:val="2"/>
        </w:numPr>
        <w:rPr>
          <w:rFonts w:ascii="Times New Roman" w:hAnsi="Times New Roman" w:cs="Times New Roman"/>
          <w:sz w:val="24"/>
          <w:szCs w:val="24"/>
        </w:rPr>
      </w:pPr>
      <w:r w:rsidRPr="002B486B">
        <w:rPr>
          <w:rFonts w:ascii="Times New Roman" w:hAnsi="Times New Roman" w:cs="Times New Roman"/>
          <w:b/>
          <w:sz w:val="24"/>
          <w:szCs w:val="24"/>
        </w:rPr>
        <w:t>Slide 9</w:t>
      </w:r>
      <w:r>
        <w:rPr>
          <w:rFonts w:ascii="Times New Roman" w:hAnsi="Times New Roman" w:cs="Times New Roman"/>
          <w:sz w:val="24"/>
          <w:szCs w:val="24"/>
        </w:rPr>
        <w:t xml:space="preserve"> gives each participant the opportunity to work the task. They will be prompted to consider alternate solution strategies, possible misconceptions, and their own expectations for performance. </w:t>
      </w:r>
      <w:r w:rsidRPr="002B486B">
        <w:rPr>
          <w:rFonts w:ascii="Times New Roman" w:hAnsi="Times New Roman" w:cs="Times New Roman"/>
          <w:b/>
          <w:sz w:val="24"/>
          <w:szCs w:val="24"/>
        </w:rPr>
        <w:t>Pause</w:t>
      </w:r>
      <w:r>
        <w:rPr>
          <w:rFonts w:ascii="Times New Roman" w:hAnsi="Times New Roman" w:cs="Times New Roman"/>
          <w:sz w:val="24"/>
          <w:szCs w:val="24"/>
        </w:rPr>
        <w:t xml:space="preserve"> here to provide them time to do so.</w:t>
      </w:r>
    </w:p>
    <w:p w14:paraId="55456712" w14:textId="77777777" w:rsidR="002B486B" w:rsidRPr="002B486B" w:rsidRDefault="002B486B" w:rsidP="002B486B">
      <w:pPr>
        <w:pStyle w:val="ListParagraph"/>
        <w:rPr>
          <w:rFonts w:ascii="Times New Roman" w:hAnsi="Times New Roman" w:cs="Times New Roman"/>
          <w:sz w:val="24"/>
          <w:szCs w:val="24"/>
        </w:rPr>
      </w:pPr>
    </w:p>
    <w:p w14:paraId="3EDA1FAD" w14:textId="52C7F764" w:rsidR="002B486B" w:rsidRDefault="002B486B" w:rsidP="00A06F8B">
      <w:pPr>
        <w:pStyle w:val="ListParagraph"/>
        <w:numPr>
          <w:ilvl w:val="0"/>
          <w:numId w:val="2"/>
        </w:numPr>
        <w:rPr>
          <w:rFonts w:ascii="Times New Roman" w:hAnsi="Times New Roman" w:cs="Times New Roman"/>
          <w:sz w:val="24"/>
          <w:szCs w:val="24"/>
        </w:rPr>
      </w:pPr>
      <w:r w:rsidRPr="002B486B">
        <w:rPr>
          <w:rFonts w:ascii="Times New Roman" w:hAnsi="Times New Roman" w:cs="Times New Roman"/>
          <w:b/>
          <w:sz w:val="24"/>
          <w:szCs w:val="24"/>
        </w:rPr>
        <w:t>Slide 10</w:t>
      </w:r>
      <w:r>
        <w:rPr>
          <w:rFonts w:ascii="Times New Roman" w:hAnsi="Times New Roman" w:cs="Times New Roman"/>
          <w:sz w:val="24"/>
          <w:szCs w:val="24"/>
        </w:rPr>
        <w:t xml:space="preserve"> introduces the Scoring Guide. </w:t>
      </w:r>
      <w:r w:rsidRPr="002B486B">
        <w:rPr>
          <w:rFonts w:ascii="Times New Roman" w:hAnsi="Times New Roman" w:cs="Times New Roman"/>
          <w:b/>
          <w:sz w:val="24"/>
          <w:szCs w:val="24"/>
        </w:rPr>
        <w:t>Pause</w:t>
      </w:r>
      <w:r>
        <w:rPr>
          <w:rFonts w:ascii="Times New Roman" w:hAnsi="Times New Roman" w:cs="Times New Roman"/>
          <w:sz w:val="24"/>
          <w:szCs w:val="24"/>
        </w:rPr>
        <w:t xml:space="preserve"> after the slide to allow for processing time.</w:t>
      </w:r>
    </w:p>
    <w:p w14:paraId="062B57A2" w14:textId="77777777" w:rsidR="002B486B" w:rsidRPr="002B486B" w:rsidRDefault="002B486B" w:rsidP="002B486B">
      <w:pPr>
        <w:pStyle w:val="ListParagraph"/>
        <w:rPr>
          <w:rFonts w:ascii="Times New Roman" w:hAnsi="Times New Roman" w:cs="Times New Roman"/>
          <w:sz w:val="24"/>
          <w:szCs w:val="24"/>
        </w:rPr>
      </w:pPr>
    </w:p>
    <w:p w14:paraId="5C6AAB3E" w14:textId="2F5293C7" w:rsidR="002B486B" w:rsidRDefault="002B486B" w:rsidP="00A06F8B">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Pause</w:t>
      </w:r>
      <w:r>
        <w:rPr>
          <w:rFonts w:ascii="Times New Roman" w:hAnsi="Times New Roman" w:cs="Times New Roman"/>
          <w:sz w:val="24"/>
          <w:szCs w:val="24"/>
        </w:rPr>
        <w:t xml:space="preserve"> after </w:t>
      </w:r>
      <w:r>
        <w:rPr>
          <w:rFonts w:ascii="Times New Roman" w:hAnsi="Times New Roman" w:cs="Times New Roman"/>
          <w:b/>
          <w:sz w:val="24"/>
          <w:szCs w:val="24"/>
        </w:rPr>
        <w:t>Slide 11</w:t>
      </w:r>
      <w:r>
        <w:rPr>
          <w:rFonts w:ascii="Times New Roman" w:hAnsi="Times New Roman" w:cs="Times New Roman"/>
          <w:sz w:val="24"/>
          <w:szCs w:val="24"/>
        </w:rPr>
        <w:t xml:space="preserve">. </w:t>
      </w:r>
      <w:r w:rsidR="00E960A8">
        <w:rPr>
          <w:rFonts w:ascii="Times New Roman" w:hAnsi="Times New Roman" w:cs="Times New Roman"/>
          <w:b/>
          <w:sz w:val="24"/>
          <w:szCs w:val="24"/>
        </w:rPr>
        <w:t>Distribute</w:t>
      </w:r>
      <w:r>
        <w:rPr>
          <w:rFonts w:ascii="Times New Roman" w:hAnsi="Times New Roman" w:cs="Times New Roman"/>
          <w:sz w:val="24"/>
          <w:szCs w:val="24"/>
        </w:rPr>
        <w:t xml:space="preserve"> student work samples and allow participants time to individually rank and score each piece of student work. When they are all done, ask each person to share their scores with the group so you can </w:t>
      </w:r>
      <w:r w:rsidRPr="00E960A8">
        <w:rPr>
          <w:rFonts w:ascii="Times New Roman" w:hAnsi="Times New Roman" w:cs="Times New Roman"/>
          <w:b/>
          <w:sz w:val="24"/>
          <w:szCs w:val="24"/>
        </w:rPr>
        <w:t>record</w:t>
      </w:r>
      <w:r>
        <w:rPr>
          <w:rFonts w:ascii="Times New Roman" w:hAnsi="Times New Roman" w:cs="Times New Roman"/>
          <w:sz w:val="24"/>
          <w:szCs w:val="24"/>
        </w:rPr>
        <w:t xml:space="preserve"> them on the Master Scoring Sheet.</w:t>
      </w:r>
    </w:p>
    <w:p w14:paraId="7ED9C60D" w14:textId="77777777" w:rsidR="002B486B" w:rsidRPr="002B486B" w:rsidRDefault="002B486B" w:rsidP="002B486B">
      <w:pPr>
        <w:pStyle w:val="ListParagraph"/>
        <w:rPr>
          <w:rFonts w:ascii="Times New Roman" w:hAnsi="Times New Roman" w:cs="Times New Roman"/>
          <w:sz w:val="24"/>
          <w:szCs w:val="24"/>
        </w:rPr>
      </w:pPr>
    </w:p>
    <w:p w14:paraId="6E52641C" w14:textId="60093E9B" w:rsidR="002B486B" w:rsidRPr="00F25CD1" w:rsidRDefault="002B486B" w:rsidP="00F25CD1">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Pause </w:t>
      </w:r>
      <w:r>
        <w:rPr>
          <w:rFonts w:ascii="Times New Roman" w:hAnsi="Times New Roman" w:cs="Times New Roman"/>
          <w:sz w:val="24"/>
          <w:szCs w:val="24"/>
        </w:rPr>
        <w:t xml:space="preserve">again after </w:t>
      </w:r>
      <w:r w:rsidRPr="002B486B">
        <w:rPr>
          <w:rFonts w:ascii="Times New Roman" w:hAnsi="Times New Roman" w:cs="Times New Roman"/>
          <w:b/>
          <w:sz w:val="24"/>
          <w:szCs w:val="24"/>
        </w:rPr>
        <w:t>Slide 12</w:t>
      </w:r>
      <w:r>
        <w:rPr>
          <w:rFonts w:ascii="Times New Roman" w:hAnsi="Times New Roman" w:cs="Times New Roman"/>
          <w:sz w:val="24"/>
          <w:szCs w:val="24"/>
        </w:rPr>
        <w:t xml:space="preserve">. It initiates the first group discussion and prompts you to </w:t>
      </w:r>
      <w:r w:rsidRPr="00E960A8">
        <w:rPr>
          <w:rFonts w:ascii="Times New Roman" w:hAnsi="Times New Roman" w:cs="Times New Roman"/>
          <w:b/>
          <w:sz w:val="24"/>
          <w:szCs w:val="24"/>
        </w:rPr>
        <w:t>establish/share</w:t>
      </w:r>
      <w:r w:rsidRPr="00F25CD1">
        <w:rPr>
          <w:rFonts w:ascii="Times New Roman" w:hAnsi="Times New Roman" w:cs="Times New Roman"/>
          <w:sz w:val="24"/>
          <w:szCs w:val="24"/>
        </w:rPr>
        <w:t xml:space="preserve"> a set of norms to guide conversations. Discussion should lead to consensus on group scores which you will again </w:t>
      </w:r>
      <w:r w:rsidRPr="00E960A8">
        <w:rPr>
          <w:rFonts w:ascii="Times New Roman" w:hAnsi="Times New Roman" w:cs="Times New Roman"/>
          <w:b/>
          <w:sz w:val="24"/>
          <w:szCs w:val="24"/>
        </w:rPr>
        <w:t>record</w:t>
      </w:r>
      <w:r w:rsidRPr="00F25CD1">
        <w:rPr>
          <w:rFonts w:ascii="Times New Roman" w:hAnsi="Times New Roman" w:cs="Times New Roman"/>
          <w:sz w:val="24"/>
          <w:szCs w:val="24"/>
        </w:rPr>
        <w:t xml:space="preserve"> on the Master Scoring Sheet.</w:t>
      </w:r>
    </w:p>
    <w:p w14:paraId="59743343" w14:textId="77777777" w:rsidR="00F25CD1" w:rsidRPr="00F25CD1" w:rsidRDefault="00F25CD1" w:rsidP="00F25CD1">
      <w:pPr>
        <w:pStyle w:val="ListParagraph"/>
        <w:rPr>
          <w:rFonts w:ascii="Times New Roman" w:hAnsi="Times New Roman" w:cs="Times New Roman"/>
          <w:sz w:val="24"/>
          <w:szCs w:val="24"/>
        </w:rPr>
      </w:pPr>
    </w:p>
    <w:p w14:paraId="5DB3ACBA" w14:textId="14EC52E0" w:rsidR="00F25CD1" w:rsidRDefault="00E65A7F" w:rsidP="00E960A8">
      <w:pPr>
        <w:pStyle w:val="ListParagraph"/>
        <w:numPr>
          <w:ilvl w:val="0"/>
          <w:numId w:val="2"/>
        </w:numPr>
        <w:jc w:val="both"/>
        <w:rPr>
          <w:rFonts w:ascii="Times New Roman" w:hAnsi="Times New Roman" w:cs="Times New Roman"/>
          <w:sz w:val="24"/>
          <w:szCs w:val="24"/>
        </w:rPr>
      </w:pPr>
      <w:r>
        <w:rPr>
          <w:rFonts w:ascii="Times New Roman" w:hAnsi="Times New Roman" w:cs="Times New Roman"/>
          <w:b/>
          <w:sz w:val="24"/>
          <w:szCs w:val="24"/>
        </w:rPr>
        <w:t>Share</w:t>
      </w:r>
      <w:r w:rsidR="00F25CD1">
        <w:rPr>
          <w:rFonts w:ascii="Times New Roman" w:hAnsi="Times New Roman" w:cs="Times New Roman"/>
          <w:sz w:val="24"/>
          <w:szCs w:val="24"/>
        </w:rPr>
        <w:t xml:space="preserve"> the offi</w:t>
      </w:r>
      <w:r>
        <w:rPr>
          <w:rFonts w:ascii="Times New Roman" w:hAnsi="Times New Roman" w:cs="Times New Roman"/>
          <w:sz w:val="24"/>
          <w:szCs w:val="24"/>
        </w:rPr>
        <w:t>cial scores</w:t>
      </w:r>
      <w:r w:rsidR="007D49F0">
        <w:rPr>
          <w:rFonts w:ascii="Times New Roman" w:hAnsi="Times New Roman" w:cs="Times New Roman"/>
          <w:sz w:val="24"/>
          <w:szCs w:val="24"/>
        </w:rPr>
        <w:t xml:space="preserve"> (see below)</w:t>
      </w:r>
      <w:r>
        <w:rPr>
          <w:rFonts w:ascii="Times New Roman" w:hAnsi="Times New Roman" w:cs="Times New Roman"/>
          <w:sz w:val="24"/>
          <w:szCs w:val="24"/>
        </w:rPr>
        <w:t xml:space="preserve"> </w:t>
      </w:r>
      <w:r w:rsidR="00FA239B">
        <w:rPr>
          <w:rFonts w:ascii="Times New Roman" w:hAnsi="Times New Roman" w:cs="Times New Roman"/>
          <w:sz w:val="24"/>
          <w:szCs w:val="24"/>
        </w:rPr>
        <w:t xml:space="preserve">with </w:t>
      </w:r>
      <w:r>
        <w:rPr>
          <w:rFonts w:ascii="Times New Roman" w:hAnsi="Times New Roman" w:cs="Times New Roman"/>
          <w:sz w:val="24"/>
          <w:szCs w:val="24"/>
        </w:rPr>
        <w:t xml:space="preserve">each participant and </w:t>
      </w:r>
      <w:r w:rsidRPr="00E65A7F">
        <w:rPr>
          <w:rFonts w:ascii="Times New Roman" w:hAnsi="Times New Roman" w:cs="Times New Roman"/>
          <w:b/>
          <w:sz w:val="24"/>
          <w:szCs w:val="24"/>
        </w:rPr>
        <w:t xml:space="preserve">record </w:t>
      </w:r>
      <w:r>
        <w:rPr>
          <w:rFonts w:ascii="Times New Roman" w:hAnsi="Times New Roman" w:cs="Times New Roman"/>
          <w:sz w:val="24"/>
          <w:szCs w:val="24"/>
        </w:rPr>
        <w:t>them on the Master Scoring Sheet.</w:t>
      </w:r>
      <w:r w:rsidR="00F25CD1">
        <w:rPr>
          <w:rFonts w:ascii="Times New Roman" w:hAnsi="Times New Roman" w:cs="Times New Roman"/>
          <w:sz w:val="24"/>
          <w:szCs w:val="24"/>
        </w:rPr>
        <w:t xml:space="preserve"> You will be prompted in </w:t>
      </w:r>
      <w:r w:rsidR="00F25CD1" w:rsidRPr="00F25CD1">
        <w:rPr>
          <w:rFonts w:ascii="Times New Roman" w:hAnsi="Times New Roman" w:cs="Times New Roman"/>
          <w:b/>
          <w:sz w:val="24"/>
          <w:szCs w:val="24"/>
        </w:rPr>
        <w:t>Slide 13</w:t>
      </w:r>
      <w:r w:rsidR="00F25CD1">
        <w:rPr>
          <w:rFonts w:ascii="Times New Roman" w:hAnsi="Times New Roman" w:cs="Times New Roman"/>
          <w:sz w:val="24"/>
          <w:szCs w:val="24"/>
        </w:rPr>
        <w:t xml:space="preserve"> to conduct a second group discussion making comparisons between the consensus group scores and the official scores. </w:t>
      </w:r>
      <w:r w:rsidR="00F25CD1">
        <w:rPr>
          <w:rFonts w:ascii="Times New Roman" w:hAnsi="Times New Roman" w:cs="Times New Roman"/>
          <w:b/>
          <w:sz w:val="24"/>
          <w:szCs w:val="24"/>
        </w:rPr>
        <w:t xml:space="preserve">Pause </w:t>
      </w:r>
      <w:r w:rsidR="00F25CD1">
        <w:rPr>
          <w:rFonts w:ascii="Times New Roman" w:hAnsi="Times New Roman" w:cs="Times New Roman"/>
          <w:sz w:val="24"/>
          <w:szCs w:val="24"/>
        </w:rPr>
        <w:t>after this slide to allow for this discussion and to consider next steps.</w:t>
      </w:r>
    </w:p>
    <w:p w14:paraId="717AC335" w14:textId="77777777" w:rsidR="007D49F0" w:rsidRPr="007D49F0" w:rsidRDefault="007D49F0" w:rsidP="007D49F0">
      <w:pPr>
        <w:pStyle w:val="ListParagraph"/>
        <w:rPr>
          <w:rFonts w:ascii="Times New Roman" w:hAnsi="Times New Roman" w:cs="Times New Roman"/>
          <w:sz w:val="24"/>
          <w:szCs w:val="24"/>
        </w:rPr>
      </w:pPr>
    </w:p>
    <w:p w14:paraId="49340FF9" w14:textId="7A61EC9C" w:rsidR="007D49F0" w:rsidRDefault="007D49F0" w:rsidP="007D49F0">
      <w:pPr>
        <w:pStyle w:val="ListParagraph"/>
        <w:jc w:val="both"/>
        <w:rPr>
          <w:rFonts w:ascii="Times New Roman" w:hAnsi="Times New Roman" w:cs="Times New Roman"/>
          <w:sz w:val="24"/>
          <w:szCs w:val="24"/>
        </w:rPr>
      </w:pPr>
    </w:p>
    <w:p w14:paraId="19BF2232" w14:textId="3CF5721D" w:rsidR="007D49F0" w:rsidRDefault="007D49F0" w:rsidP="007D49F0">
      <w:pPr>
        <w:pStyle w:val="ListParagraph"/>
        <w:jc w:val="center"/>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4315"/>
        <w:gridCol w:w="4315"/>
      </w:tblGrid>
      <w:tr w:rsidR="007D49F0" w14:paraId="199F5274" w14:textId="77777777" w:rsidTr="007D49F0">
        <w:tc>
          <w:tcPr>
            <w:tcW w:w="8630" w:type="dxa"/>
            <w:gridSpan w:val="2"/>
            <w:shd w:val="clear" w:color="auto" w:fill="B4C6E7" w:themeFill="accent5" w:themeFillTint="66"/>
          </w:tcPr>
          <w:p w14:paraId="38972626" w14:textId="2F27957B" w:rsidR="007D49F0" w:rsidRPr="007D49F0" w:rsidRDefault="007D49F0" w:rsidP="007D49F0">
            <w:pPr>
              <w:pStyle w:val="ListParagraph"/>
              <w:ind w:left="0"/>
              <w:jc w:val="center"/>
              <w:rPr>
                <w:rFonts w:ascii="Times New Roman" w:hAnsi="Times New Roman" w:cs="Times New Roman"/>
                <w:sz w:val="28"/>
                <w:szCs w:val="28"/>
              </w:rPr>
            </w:pPr>
            <w:r w:rsidRPr="007D49F0">
              <w:rPr>
                <w:rFonts w:ascii="Times New Roman" w:hAnsi="Times New Roman" w:cs="Times New Roman"/>
                <w:b/>
                <w:sz w:val="28"/>
                <w:szCs w:val="28"/>
              </w:rPr>
              <w:t>Official Scores for Student Work Samples</w:t>
            </w:r>
          </w:p>
        </w:tc>
      </w:tr>
      <w:tr w:rsidR="007D49F0" w14:paraId="36B3D05C" w14:textId="77777777" w:rsidTr="007D49F0">
        <w:tc>
          <w:tcPr>
            <w:tcW w:w="4315" w:type="dxa"/>
          </w:tcPr>
          <w:p w14:paraId="102AED08" w14:textId="2B6FF440" w:rsidR="007D49F0" w:rsidRPr="007D49F0" w:rsidRDefault="007D49F0" w:rsidP="007D49F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Student Work Code</w:t>
            </w:r>
          </w:p>
        </w:tc>
        <w:tc>
          <w:tcPr>
            <w:tcW w:w="4315" w:type="dxa"/>
          </w:tcPr>
          <w:p w14:paraId="59D40AEB" w14:textId="081BB70F" w:rsidR="007D49F0" w:rsidRPr="007D49F0" w:rsidRDefault="007D49F0" w:rsidP="007D49F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Official Score</w:t>
            </w:r>
          </w:p>
        </w:tc>
      </w:tr>
      <w:tr w:rsidR="007D49F0" w14:paraId="0C29CA89" w14:textId="77777777" w:rsidTr="007D49F0">
        <w:tc>
          <w:tcPr>
            <w:tcW w:w="4315" w:type="dxa"/>
          </w:tcPr>
          <w:p w14:paraId="2B4D1DFC" w14:textId="2A4A6037" w:rsidR="007D49F0" w:rsidRPr="007D49F0" w:rsidRDefault="007D49F0" w:rsidP="007D49F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A</w:t>
            </w:r>
          </w:p>
        </w:tc>
        <w:tc>
          <w:tcPr>
            <w:tcW w:w="4315" w:type="dxa"/>
          </w:tcPr>
          <w:p w14:paraId="488407BD" w14:textId="0124F490" w:rsidR="007D49F0" w:rsidRPr="007D49F0" w:rsidRDefault="007D49F0" w:rsidP="007D49F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w:t>
            </w:r>
          </w:p>
        </w:tc>
      </w:tr>
      <w:tr w:rsidR="007D49F0" w14:paraId="2E91649B" w14:textId="77777777" w:rsidTr="007D49F0">
        <w:tc>
          <w:tcPr>
            <w:tcW w:w="4315" w:type="dxa"/>
          </w:tcPr>
          <w:p w14:paraId="3A4B9A53" w14:textId="0259E671" w:rsidR="007D49F0" w:rsidRPr="007D49F0" w:rsidRDefault="007D49F0" w:rsidP="007D49F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B</w:t>
            </w:r>
          </w:p>
        </w:tc>
        <w:tc>
          <w:tcPr>
            <w:tcW w:w="4315" w:type="dxa"/>
          </w:tcPr>
          <w:p w14:paraId="016C309B" w14:textId="01C6E62C" w:rsidR="007D49F0" w:rsidRPr="007D49F0" w:rsidRDefault="007D49F0" w:rsidP="007D49F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w:t>
            </w:r>
          </w:p>
        </w:tc>
      </w:tr>
      <w:tr w:rsidR="007D49F0" w14:paraId="36CDD721" w14:textId="77777777" w:rsidTr="007D49F0">
        <w:tc>
          <w:tcPr>
            <w:tcW w:w="4315" w:type="dxa"/>
          </w:tcPr>
          <w:p w14:paraId="1ACD4DED" w14:textId="4DEA22F7" w:rsidR="007D49F0" w:rsidRPr="007D49F0" w:rsidRDefault="007D49F0" w:rsidP="007D49F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C</w:t>
            </w:r>
          </w:p>
        </w:tc>
        <w:tc>
          <w:tcPr>
            <w:tcW w:w="4315" w:type="dxa"/>
          </w:tcPr>
          <w:p w14:paraId="5133443E" w14:textId="4678DFC1" w:rsidR="007D49F0" w:rsidRPr="007D49F0" w:rsidRDefault="007D49F0" w:rsidP="007D49F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4</w:t>
            </w:r>
          </w:p>
        </w:tc>
      </w:tr>
      <w:tr w:rsidR="007D49F0" w14:paraId="2A9A2705" w14:textId="77777777" w:rsidTr="007D49F0">
        <w:tc>
          <w:tcPr>
            <w:tcW w:w="4315" w:type="dxa"/>
          </w:tcPr>
          <w:p w14:paraId="11C2CBA2" w14:textId="2A4C3420" w:rsidR="007D49F0" w:rsidRPr="007D49F0" w:rsidRDefault="007D49F0" w:rsidP="007D49F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D</w:t>
            </w:r>
          </w:p>
        </w:tc>
        <w:tc>
          <w:tcPr>
            <w:tcW w:w="4315" w:type="dxa"/>
          </w:tcPr>
          <w:p w14:paraId="790AB3A1" w14:textId="262CD62D" w:rsidR="007D49F0" w:rsidRPr="007D49F0" w:rsidRDefault="007D49F0" w:rsidP="007D49F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w:t>
            </w:r>
          </w:p>
        </w:tc>
      </w:tr>
      <w:tr w:rsidR="007D49F0" w14:paraId="5BF34C29" w14:textId="77777777" w:rsidTr="007D49F0">
        <w:tc>
          <w:tcPr>
            <w:tcW w:w="4315" w:type="dxa"/>
          </w:tcPr>
          <w:p w14:paraId="76D7A449" w14:textId="48788AAA" w:rsidR="007D49F0" w:rsidRPr="007D49F0" w:rsidRDefault="007D49F0" w:rsidP="007D49F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E</w:t>
            </w:r>
          </w:p>
        </w:tc>
        <w:tc>
          <w:tcPr>
            <w:tcW w:w="4315" w:type="dxa"/>
          </w:tcPr>
          <w:p w14:paraId="49C66A92" w14:textId="21214C86" w:rsidR="007D49F0" w:rsidRPr="007D49F0" w:rsidRDefault="007D49F0" w:rsidP="007D49F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w:t>
            </w:r>
          </w:p>
        </w:tc>
      </w:tr>
      <w:tr w:rsidR="007D49F0" w14:paraId="03C01D5D" w14:textId="77777777" w:rsidTr="007D49F0">
        <w:tc>
          <w:tcPr>
            <w:tcW w:w="4315" w:type="dxa"/>
          </w:tcPr>
          <w:p w14:paraId="1FBDBB08" w14:textId="536C69D5" w:rsidR="007D49F0" w:rsidRPr="007D49F0" w:rsidRDefault="007D49F0" w:rsidP="007D49F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F</w:t>
            </w:r>
          </w:p>
        </w:tc>
        <w:tc>
          <w:tcPr>
            <w:tcW w:w="4315" w:type="dxa"/>
          </w:tcPr>
          <w:p w14:paraId="4CBCD83B" w14:textId="158171CC" w:rsidR="007D49F0" w:rsidRPr="007D49F0" w:rsidRDefault="007D49F0" w:rsidP="007D49F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4</w:t>
            </w:r>
          </w:p>
        </w:tc>
      </w:tr>
    </w:tbl>
    <w:p w14:paraId="464C6717" w14:textId="649AACC4" w:rsidR="00080B16" w:rsidRPr="009A3397" w:rsidRDefault="00080B16" w:rsidP="009A3397">
      <w:pPr>
        <w:rPr>
          <w:rFonts w:ascii="Times New Roman" w:hAnsi="Times New Roman" w:cs="Times New Roman"/>
          <w:sz w:val="28"/>
          <w:szCs w:val="28"/>
        </w:rPr>
      </w:pPr>
    </w:p>
    <w:sectPr w:rsidR="00080B16" w:rsidRPr="009A3397" w:rsidSect="00111594">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83645"/>
    <w:multiLevelType w:val="hybridMultilevel"/>
    <w:tmpl w:val="83804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D1E1B"/>
    <w:multiLevelType w:val="hybridMultilevel"/>
    <w:tmpl w:val="40789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333"/>
    <w:rsid w:val="0004525C"/>
    <w:rsid w:val="00080B16"/>
    <w:rsid w:val="00111594"/>
    <w:rsid w:val="00186CB5"/>
    <w:rsid w:val="001C77D6"/>
    <w:rsid w:val="002B486B"/>
    <w:rsid w:val="0031753C"/>
    <w:rsid w:val="0034597F"/>
    <w:rsid w:val="003C755F"/>
    <w:rsid w:val="003F764D"/>
    <w:rsid w:val="00420708"/>
    <w:rsid w:val="00474338"/>
    <w:rsid w:val="005631EE"/>
    <w:rsid w:val="00697E08"/>
    <w:rsid w:val="006A2707"/>
    <w:rsid w:val="006C01B3"/>
    <w:rsid w:val="00721F32"/>
    <w:rsid w:val="00765835"/>
    <w:rsid w:val="007D49F0"/>
    <w:rsid w:val="008B7333"/>
    <w:rsid w:val="008D0F4E"/>
    <w:rsid w:val="00952123"/>
    <w:rsid w:val="0095505E"/>
    <w:rsid w:val="00972A8F"/>
    <w:rsid w:val="00980B18"/>
    <w:rsid w:val="009A3397"/>
    <w:rsid w:val="00A06F8B"/>
    <w:rsid w:val="00A159D5"/>
    <w:rsid w:val="00B0278D"/>
    <w:rsid w:val="00C5444B"/>
    <w:rsid w:val="00CC67F2"/>
    <w:rsid w:val="00DC49B4"/>
    <w:rsid w:val="00DE7EB0"/>
    <w:rsid w:val="00E5494F"/>
    <w:rsid w:val="00E65A7F"/>
    <w:rsid w:val="00E960A8"/>
    <w:rsid w:val="00F25CD1"/>
    <w:rsid w:val="00FA239B"/>
    <w:rsid w:val="00FE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2055A"/>
  <w15:chartTrackingRefBased/>
  <w15:docId w15:val="{C5DA8113-4C04-4013-BF06-98803B09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333"/>
    <w:pPr>
      <w:ind w:left="720"/>
      <w:contextualSpacing/>
    </w:pPr>
  </w:style>
  <w:style w:type="character" w:styleId="Hyperlink">
    <w:name w:val="Hyperlink"/>
    <w:basedOn w:val="DefaultParagraphFont"/>
    <w:uiPriority w:val="99"/>
    <w:unhideWhenUsed/>
    <w:rsid w:val="00C5444B"/>
    <w:rPr>
      <w:color w:val="0563C1" w:themeColor="hyperlink"/>
      <w:u w:val="single"/>
    </w:rPr>
  </w:style>
  <w:style w:type="character" w:styleId="FollowedHyperlink">
    <w:name w:val="FollowedHyperlink"/>
    <w:basedOn w:val="DefaultParagraphFont"/>
    <w:uiPriority w:val="99"/>
    <w:semiHidden/>
    <w:unhideWhenUsed/>
    <w:rsid w:val="00C5444B"/>
    <w:rPr>
      <w:color w:val="954F72" w:themeColor="followedHyperlink"/>
      <w:u w:val="single"/>
    </w:rPr>
  </w:style>
  <w:style w:type="table" w:styleId="TableGrid">
    <w:name w:val="Table Grid"/>
    <w:basedOn w:val="TableNormal"/>
    <w:uiPriority w:val="39"/>
    <w:rsid w:val="007D4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F4E"/>
    <w:rPr>
      <w:rFonts w:ascii="Segoe UI" w:hAnsi="Segoe UI" w:cs="Segoe UI"/>
      <w:sz w:val="18"/>
      <w:szCs w:val="18"/>
    </w:rPr>
  </w:style>
  <w:style w:type="paragraph" w:styleId="NormalWeb">
    <w:name w:val="Normal (Web)"/>
    <w:basedOn w:val="Normal"/>
    <w:uiPriority w:val="99"/>
    <w:semiHidden/>
    <w:unhideWhenUsed/>
    <w:rsid w:val="0011159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15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cas.pearsonsupport.com/released-items/ma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icas.pearsonsupport.com/released-items/ma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de.ri.gov/InstructionAssessment/Assessment/ReleasedItemsPracticeTests.aspx" TargetMode="External"/><Relationship Id="rId11" Type="http://schemas.openxmlformats.org/officeDocument/2006/relationships/hyperlink" Target="https://www.ride.ri.gov/InstructionAssessment/Assessment/RICASAssessments.aspx" TargetMode="External"/><Relationship Id="rId5" Type="http://schemas.openxmlformats.org/officeDocument/2006/relationships/hyperlink" Target="https://www.ride.ri.gov/InstructionAssessment/ContentStandards.aspx" TargetMode="External"/><Relationship Id="rId10" Type="http://schemas.openxmlformats.org/officeDocument/2006/relationships/hyperlink" Target="https://www.doe.mass.edu/mcas/student/default.html" TargetMode="External"/><Relationship Id="rId4" Type="http://schemas.openxmlformats.org/officeDocument/2006/relationships/webSettings" Target="webSettings.xml"/><Relationship Id="rId9" Type="http://schemas.openxmlformats.org/officeDocument/2006/relationships/hyperlink" Target="https://www.doe.mass.edu/mcas/student/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RIDE</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Pagliaro, Susan</dc:creator>
  <cp:keywords/>
  <dc:description/>
  <cp:lastModifiedBy>Pagliaro, Susan</cp:lastModifiedBy>
  <cp:revision>28</cp:revision>
  <cp:lastPrinted>2019-04-17T15:53:00Z</cp:lastPrinted>
  <dcterms:created xsi:type="dcterms:W3CDTF">2019-04-16T18:40:00Z</dcterms:created>
  <dcterms:modified xsi:type="dcterms:W3CDTF">2022-01-26T14:49:00Z</dcterms:modified>
</cp:coreProperties>
</file>