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79" w:rsidRDefault="00660513" w:rsidP="007F718D">
      <w:pPr>
        <w:jc w:val="center"/>
        <w:rPr>
          <w:rFonts w:asciiTheme="minorHAnsi" w:hAnsiTheme="minorHAnsi"/>
          <w:b/>
          <w:sz w:val="26"/>
          <w:szCs w:val="26"/>
        </w:rPr>
      </w:pPr>
      <w:r>
        <w:rPr>
          <w:rFonts w:asciiTheme="minorHAnsi" w:hAnsiTheme="minorHAnsi"/>
          <w:b/>
          <w:sz w:val="26"/>
          <w:szCs w:val="26"/>
        </w:rPr>
        <w:t>School Site Visit</w:t>
      </w:r>
      <w:r w:rsidR="0006519C">
        <w:rPr>
          <w:rFonts w:asciiTheme="minorHAnsi" w:hAnsiTheme="minorHAnsi"/>
          <w:b/>
          <w:sz w:val="26"/>
          <w:szCs w:val="26"/>
        </w:rPr>
        <w:t xml:space="preserve"> (Building Administrator)</w:t>
      </w:r>
    </w:p>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3240"/>
        <w:gridCol w:w="3791"/>
      </w:tblGrid>
      <w:tr w:rsidR="00981365" w:rsidTr="0006519C">
        <w:trPr>
          <w:trHeight w:val="665"/>
        </w:trPr>
        <w:tc>
          <w:tcPr>
            <w:tcW w:w="2628" w:type="dxa"/>
            <w:vAlign w:val="center"/>
          </w:tcPr>
          <w:p w:rsidR="004B2CDC" w:rsidRPr="004B2CDC" w:rsidRDefault="00981365" w:rsidP="00F42D79">
            <w:pPr>
              <w:jc w:val="center"/>
              <w:rPr>
                <w:rFonts w:asciiTheme="minorHAnsi" w:hAnsiTheme="minorHAnsi"/>
                <w:sz w:val="20"/>
                <w:szCs w:val="20"/>
              </w:rPr>
            </w:pPr>
            <w:r w:rsidRPr="00981365">
              <w:rPr>
                <w:rFonts w:asciiTheme="minorHAnsi" w:hAnsiTheme="minorHAnsi"/>
                <w:b/>
                <w:sz w:val="20"/>
                <w:szCs w:val="20"/>
              </w:rPr>
              <w:t xml:space="preserve">Date of Visit: </w:t>
            </w:r>
            <w:r w:rsidR="00F42D79">
              <w:rPr>
                <w:rFonts w:asciiTheme="minorHAnsi" w:hAnsiTheme="minorHAnsi"/>
                <w:b/>
                <w:sz w:val="20"/>
                <w:szCs w:val="20"/>
              </w:rPr>
              <w:t>___</w:t>
            </w:r>
            <w:r w:rsidR="004B2CDC">
              <w:rPr>
                <w:rFonts w:asciiTheme="minorHAnsi" w:hAnsiTheme="minorHAnsi"/>
                <w:b/>
                <w:sz w:val="20"/>
                <w:szCs w:val="20"/>
              </w:rPr>
              <w:t>_</w:t>
            </w:r>
            <w:r w:rsidRPr="004B2CDC">
              <w:rPr>
                <w:rFonts w:asciiTheme="minorHAnsi" w:hAnsiTheme="minorHAnsi"/>
                <w:sz w:val="20"/>
                <w:szCs w:val="20"/>
              </w:rPr>
              <w:t>/</w:t>
            </w:r>
            <w:r w:rsidR="004B2CDC">
              <w:rPr>
                <w:rFonts w:asciiTheme="minorHAnsi" w:hAnsiTheme="minorHAnsi"/>
                <w:sz w:val="20"/>
                <w:szCs w:val="20"/>
              </w:rPr>
              <w:t>__</w:t>
            </w:r>
            <w:r w:rsidRPr="004B2CDC">
              <w:rPr>
                <w:rFonts w:asciiTheme="minorHAnsi" w:hAnsiTheme="minorHAnsi"/>
                <w:sz w:val="20"/>
                <w:szCs w:val="20"/>
              </w:rPr>
              <w:t>___/____</w:t>
            </w:r>
            <w:r w:rsidR="00F42D79">
              <w:rPr>
                <w:rFonts w:asciiTheme="minorHAnsi" w:hAnsiTheme="minorHAnsi"/>
                <w:sz w:val="20"/>
                <w:szCs w:val="20"/>
              </w:rPr>
              <w:t>_</w:t>
            </w:r>
          </w:p>
        </w:tc>
        <w:tc>
          <w:tcPr>
            <w:tcW w:w="3240" w:type="dxa"/>
            <w:vAlign w:val="center"/>
          </w:tcPr>
          <w:p w:rsidR="00F42D79" w:rsidRDefault="00981365" w:rsidP="00F42D79">
            <w:pPr>
              <w:jc w:val="center"/>
              <w:rPr>
                <w:rFonts w:asciiTheme="minorHAnsi" w:hAnsiTheme="minorHAnsi"/>
                <w:b/>
                <w:sz w:val="20"/>
                <w:szCs w:val="20"/>
              </w:rPr>
            </w:pPr>
            <w:r w:rsidRPr="00981365">
              <w:rPr>
                <w:rFonts w:asciiTheme="minorHAnsi" w:hAnsiTheme="minorHAnsi"/>
                <w:b/>
                <w:sz w:val="20"/>
                <w:szCs w:val="20"/>
              </w:rPr>
              <w:t>Start/End Time:</w:t>
            </w:r>
          </w:p>
          <w:p w:rsidR="004B2CDC" w:rsidRPr="004B2CDC" w:rsidRDefault="00F42D79" w:rsidP="00F42D79">
            <w:pPr>
              <w:jc w:val="center"/>
              <w:rPr>
                <w:rFonts w:asciiTheme="minorHAnsi" w:hAnsiTheme="minorHAnsi"/>
                <w:sz w:val="20"/>
                <w:szCs w:val="20"/>
              </w:rPr>
            </w:pPr>
            <w:r>
              <w:rPr>
                <w:rFonts w:asciiTheme="minorHAnsi" w:hAnsiTheme="minorHAnsi"/>
                <w:b/>
                <w:sz w:val="20"/>
                <w:szCs w:val="20"/>
              </w:rPr>
              <w:t>_</w:t>
            </w:r>
            <w:r w:rsidR="00981365" w:rsidRPr="004B2CDC">
              <w:rPr>
                <w:rFonts w:asciiTheme="minorHAnsi" w:hAnsiTheme="minorHAnsi"/>
                <w:sz w:val="20"/>
                <w:szCs w:val="20"/>
              </w:rPr>
              <w:t>_______/________</w:t>
            </w:r>
          </w:p>
        </w:tc>
        <w:tc>
          <w:tcPr>
            <w:tcW w:w="3791" w:type="dxa"/>
            <w:vAlign w:val="center"/>
          </w:tcPr>
          <w:p w:rsidR="004B2CDC" w:rsidRPr="004B2CDC" w:rsidRDefault="00981365" w:rsidP="00F42D79">
            <w:pPr>
              <w:rPr>
                <w:rFonts w:asciiTheme="minorHAnsi" w:hAnsiTheme="minorHAnsi"/>
                <w:sz w:val="20"/>
                <w:szCs w:val="20"/>
              </w:rPr>
            </w:pPr>
            <w:r w:rsidRPr="00981365">
              <w:rPr>
                <w:rFonts w:asciiTheme="minorHAnsi" w:hAnsiTheme="minorHAnsi"/>
                <w:b/>
                <w:sz w:val="20"/>
                <w:szCs w:val="20"/>
              </w:rPr>
              <w:t>Visit Type:</w:t>
            </w:r>
            <w:r w:rsidRPr="00981365">
              <w:rPr>
                <w:rFonts w:asciiTheme="minorHAnsi" w:hAnsiTheme="minorHAnsi"/>
                <w:sz w:val="20"/>
                <w:szCs w:val="20"/>
              </w:rPr>
              <w:t xml:space="preserve">   </w:t>
            </w:r>
            <w:r w:rsidRPr="004B2CDC">
              <w:rPr>
                <w:rFonts w:asciiTheme="minorHAnsi" w:hAnsiTheme="minorHAnsi"/>
                <w:i/>
                <w:sz w:val="20"/>
                <w:szCs w:val="20"/>
              </w:rPr>
              <w:t xml:space="preserve">  Announced         </w:t>
            </w:r>
            <w:r w:rsidR="00F42D79">
              <w:rPr>
                <w:rFonts w:asciiTheme="minorHAnsi" w:hAnsiTheme="minorHAnsi"/>
                <w:i/>
                <w:sz w:val="20"/>
                <w:szCs w:val="20"/>
              </w:rPr>
              <w:t>Un</w:t>
            </w:r>
            <w:r w:rsidRPr="004B2CDC">
              <w:rPr>
                <w:rFonts w:asciiTheme="minorHAnsi" w:hAnsiTheme="minorHAnsi"/>
                <w:i/>
                <w:sz w:val="20"/>
                <w:szCs w:val="20"/>
              </w:rPr>
              <w:t>announced</w:t>
            </w:r>
          </w:p>
        </w:tc>
      </w:tr>
    </w:tbl>
    <w:p w:rsidR="0004300B" w:rsidRDefault="0004300B" w:rsidP="0004300B">
      <w:pPr>
        <w:spacing w:after="0"/>
        <w:rPr>
          <w:rFonts w:asciiTheme="minorHAnsi" w:hAnsiTheme="minorHAnsi"/>
          <w:b/>
          <w:sz w:val="18"/>
          <w:szCs w:val="18"/>
        </w:rPr>
      </w:pPr>
    </w:p>
    <w:p w:rsidR="0004300B" w:rsidRPr="00F42D79" w:rsidRDefault="0004300B" w:rsidP="00F42D79">
      <w:pPr>
        <w:pStyle w:val="NoSpacing"/>
        <w:rPr>
          <w:rFonts w:asciiTheme="minorHAnsi" w:hAnsiTheme="minorHAnsi" w:cstheme="minorHAnsi"/>
          <w:sz w:val="18"/>
          <w:szCs w:val="18"/>
        </w:rPr>
      </w:pPr>
      <w:r w:rsidRPr="00F42D79">
        <w:rPr>
          <w:rFonts w:asciiTheme="minorHAnsi" w:hAnsiTheme="minorHAnsi" w:cstheme="minorHAnsi"/>
          <w:sz w:val="18"/>
          <w:szCs w:val="18"/>
        </w:rPr>
        <w:t xml:space="preserve">The Building Administrator Model is scored holistically at the end of the year. Written feedback for each component is not required after each school site visit. </w:t>
      </w:r>
    </w:p>
    <w:p w:rsidR="002F5028" w:rsidRDefault="002F5028" w:rsidP="0004300B">
      <w:pPr>
        <w:spacing w:after="0"/>
        <w:rPr>
          <w:rFonts w:asciiTheme="minorHAnsi" w:hAnsiTheme="minorHAnsi"/>
          <w:sz w:val="18"/>
          <w:szCs w:val="18"/>
        </w:rPr>
      </w:pPr>
    </w:p>
    <w:p w:rsidR="0097480C" w:rsidRPr="00F42D79" w:rsidRDefault="0097480C" w:rsidP="00F42D79">
      <w:pPr>
        <w:pStyle w:val="NoSpacing"/>
        <w:jc w:val="center"/>
        <w:rPr>
          <w:rFonts w:asciiTheme="minorHAnsi" w:hAnsiTheme="minorHAnsi" w:cstheme="minorHAnsi"/>
          <w:b/>
          <w:i/>
        </w:rPr>
      </w:pPr>
      <w:r w:rsidRPr="00F42D79">
        <w:rPr>
          <w:rFonts w:asciiTheme="minorHAnsi" w:hAnsiTheme="minorHAnsi" w:cstheme="minorHAnsi"/>
          <w:b/>
          <w:i/>
        </w:rPr>
        <w:t>Site Visit Notes</w:t>
      </w:r>
    </w:p>
    <w:p w:rsidR="00A5021E" w:rsidRPr="00A5021E" w:rsidRDefault="00A5021E" w:rsidP="00A5021E">
      <w:pPr>
        <w:spacing w:after="0"/>
        <w:rPr>
          <w:rFonts w:asciiTheme="minorHAnsi" w:hAnsiTheme="minorHAnsi"/>
          <w:i/>
          <w:sz w:val="18"/>
          <w:szCs w:val="18"/>
        </w:rPr>
      </w:pPr>
      <w:r w:rsidRPr="00A5021E">
        <w:rPr>
          <w:rFonts w:asciiTheme="minorHAnsi" w:hAnsiTheme="minorHAnsi"/>
          <w:i/>
          <w:sz w:val="18"/>
          <w:szCs w:val="18"/>
        </w:rPr>
        <w:t>Site Visit Notes</w:t>
      </w:r>
      <w:r>
        <w:rPr>
          <w:rFonts w:asciiTheme="minorHAnsi" w:hAnsiTheme="minorHAnsi"/>
          <w:i/>
          <w:sz w:val="18"/>
          <w:szCs w:val="18"/>
        </w:rPr>
        <w:t>:</w:t>
      </w:r>
    </w:p>
    <w:tbl>
      <w:tblPr>
        <w:tblStyle w:val="TableGrid"/>
        <w:tblW w:w="0" w:type="auto"/>
        <w:tblLook w:val="04A0" w:firstRow="1" w:lastRow="0" w:firstColumn="1" w:lastColumn="0" w:noHBand="0" w:noVBand="1"/>
      </w:tblPr>
      <w:tblGrid>
        <w:gridCol w:w="9576"/>
      </w:tblGrid>
      <w:tr w:rsidR="00A5021E" w:rsidTr="00A5021E">
        <w:tc>
          <w:tcPr>
            <w:tcW w:w="9576" w:type="dxa"/>
          </w:tcPr>
          <w:p w:rsidR="00A5021E" w:rsidRDefault="00A5021E" w:rsidP="00A5021E">
            <w:pPr>
              <w:rPr>
                <w:rFonts w:asciiTheme="minorHAnsi" w:hAnsiTheme="minorHAnsi"/>
                <w:i/>
                <w:sz w:val="18"/>
                <w:szCs w:val="18"/>
              </w:rPr>
            </w:pPr>
          </w:p>
          <w:p w:rsidR="00A5021E" w:rsidRDefault="00A5021E" w:rsidP="00A5021E">
            <w:pPr>
              <w:rPr>
                <w:rFonts w:asciiTheme="minorHAnsi" w:hAnsiTheme="minorHAnsi"/>
                <w:i/>
                <w:sz w:val="18"/>
                <w:szCs w:val="18"/>
              </w:rPr>
            </w:pPr>
          </w:p>
          <w:p w:rsidR="00A5021E" w:rsidRDefault="00A5021E" w:rsidP="00A5021E">
            <w:pPr>
              <w:rPr>
                <w:rFonts w:asciiTheme="minorHAnsi" w:hAnsiTheme="minorHAnsi"/>
                <w:i/>
                <w:sz w:val="18"/>
                <w:szCs w:val="18"/>
              </w:rPr>
            </w:pPr>
          </w:p>
          <w:p w:rsidR="00A5021E" w:rsidRDefault="00A5021E" w:rsidP="00A5021E">
            <w:pPr>
              <w:rPr>
                <w:rFonts w:asciiTheme="minorHAnsi" w:hAnsiTheme="minorHAnsi"/>
                <w:i/>
                <w:sz w:val="18"/>
                <w:szCs w:val="18"/>
              </w:rPr>
            </w:pPr>
          </w:p>
          <w:p w:rsidR="00A5021E" w:rsidRDefault="00A5021E" w:rsidP="00A5021E">
            <w:pPr>
              <w:rPr>
                <w:rFonts w:asciiTheme="minorHAnsi" w:hAnsiTheme="minorHAnsi"/>
                <w:i/>
                <w:sz w:val="18"/>
                <w:szCs w:val="18"/>
              </w:rPr>
            </w:pPr>
          </w:p>
          <w:p w:rsidR="00A5021E" w:rsidRDefault="00A5021E" w:rsidP="00A5021E">
            <w:pPr>
              <w:rPr>
                <w:rFonts w:asciiTheme="minorHAnsi" w:hAnsiTheme="minorHAnsi"/>
                <w:i/>
                <w:sz w:val="18"/>
                <w:szCs w:val="18"/>
              </w:rPr>
            </w:pPr>
          </w:p>
          <w:p w:rsidR="00A5021E" w:rsidRDefault="00A5021E" w:rsidP="00A5021E">
            <w:pPr>
              <w:rPr>
                <w:rFonts w:asciiTheme="minorHAnsi" w:hAnsiTheme="minorHAnsi"/>
                <w:i/>
                <w:sz w:val="18"/>
                <w:szCs w:val="18"/>
              </w:rPr>
            </w:pPr>
          </w:p>
        </w:tc>
      </w:tr>
    </w:tbl>
    <w:p w:rsidR="00A5021E" w:rsidRDefault="00A5021E" w:rsidP="00A5021E">
      <w:pPr>
        <w:spacing w:after="0"/>
        <w:rPr>
          <w:rFonts w:asciiTheme="minorHAnsi" w:hAnsiTheme="minorHAnsi"/>
          <w:i/>
          <w:sz w:val="18"/>
          <w:szCs w:val="18"/>
        </w:rPr>
      </w:pPr>
    </w:p>
    <w:p w:rsidR="00D35D25" w:rsidRDefault="00D35D25" w:rsidP="00D35D25">
      <w:pPr>
        <w:spacing w:after="0"/>
        <w:jc w:val="center"/>
        <w:rPr>
          <w:rFonts w:asciiTheme="minorHAnsi" w:hAnsiTheme="minorHAnsi"/>
          <w:b/>
          <w:i/>
          <w:szCs w:val="24"/>
        </w:rPr>
      </w:pPr>
      <w:r>
        <w:rPr>
          <w:rFonts w:asciiTheme="minorHAnsi" w:hAnsiTheme="minorHAnsi"/>
          <w:b/>
          <w:i/>
          <w:szCs w:val="24"/>
        </w:rPr>
        <w:t>Professional Practice</w:t>
      </w:r>
    </w:p>
    <w:p w:rsidR="002F5028" w:rsidRDefault="00532A26" w:rsidP="00F42D79">
      <w:pPr>
        <w:spacing w:after="0"/>
        <w:rPr>
          <w:rFonts w:asciiTheme="minorHAnsi" w:hAnsiTheme="minorHAnsi"/>
          <w:i/>
          <w:sz w:val="16"/>
          <w:szCs w:val="16"/>
        </w:rPr>
      </w:pPr>
      <w:r>
        <w:rPr>
          <w:rFonts w:asciiTheme="minorHAnsi" w:hAnsiTheme="minorHAnsi"/>
          <w:i/>
          <w:sz w:val="16"/>
          <w:szCs w:val="16"/>
        </w:rPr>
        <w:t xml:space="preserve">For more information, visit the RI Model Guidebooks &amp; Forums </w:t>
      </w:r>
      <w:r w:rsidR="00546B66">
        <w:rPr>
          <w:rFonts w:asciiTheme="minorHAnsi" w:hAnsiTheme="minorHAnsi"/>
          <w:i/>
          <w:sz w:val="16"/>
          <w:szCs w:val="16"/>
        </w:rPr>
        <w:t>page</w:t>
      </w:r>
      <w:r>
        <w:rPr>
          <w:rFonts w:asciiTheme="minorHAnsi" w:hAnsiTheme="minorHAnsi"/>
          <w:i/>
          <w:sz w:val="16"/>
          <w:szCs w:val="16"/>
        </w:rPr>
        <w:t xml:space="preserve"> found at </w:t>
      </w:r>
      <w:hyperlink r:id="rId9" w:history="1">
        <w:r w:rsidR="003D51B0" w:rsidRPr="000C2092">
          <w:rPr>
            <w:rStyle w:val="Hyperlink"/>
            <w:rFonts w:asciiTheme="minorHAnsi" w:hAnsiTheme="minorHAnsi" w:cstheme="minorHAnsi"/>
            <w:sz w:val="16"/>
            <w:szCs w:val="16"/>
          </w:rPr>
          <w:t>www.ride.ri.gov/EdEval-RIModel-GuidesForms</w:t>
        </w:r>
      </w:hyperlink>
      <w:r w:rsidR="003D51B0">
        <w:rPr>
          <w:rFonts w:asciiTheme="minorHAnsi" w:hAnsiTheme="minorHAnsi" w:cstheme="minorHAnsi"/>
          <w:sz w:val="16"/>
          <w:szCs w:val="16"/>
        </w:rPr>
        <w:t>.</w:t>
      </w:r>
    </w:p>
    <w:p w:rsidR="00F42D79" w:rsidRPr="00F42D79" w:rsidRDefault="00F42D79" w:rsidP="00F42D79">
      <w:pPr>
        <w:spacing w:after="0"/>
        <w:rPr>
          <w:rFonts w:asciiTheme="minorHAnsi" w:hAnsiTheme="minorHAnsi"/>
          <w:i/>
          <w:sz w:val="16"/>
          <w:szCs w:val="16"/>
        </w:rPr>
      </w:pPr>
    </w:p>
    <w:tbl>
      <w:tblPr>
        <w:tblStyle w:val="TableGrid"/>
        <w:tblW w:w="0" w:type="auto"/>
        <w:tblLook w:val="04A0" w:firstRow="1" w:lastRow="0" w:firstColumn="1" w:lastColumn="0" w:noHBand="0" w:noVBand="1"/>
      </w:tblPr>
      <w:tblGrid>
        <w:gridCol w:w="9576"/>
      </w:tblGrid>
      <w:tr w:rsidR="00F42D79" w:rsidRPr="00717004" w:rsidTr="00F42D79">
        <w:trPr>
          <w:trHeight w:val="302"/>
        </w:trPr>
        <w:tc>
          <w:tcPr>
            <w:tcW w:w="9576" w:type="dxa"/>
            <w:shd w:val="clear" w:color="auto" w:fill="C6D9F1" w:themeFill="text2" w:themeFillTint="33"/>
            <w:vAlign w:val="center"/>
          </w:tcPr>
          <w:p w:rsidR="00F42D79" w:rsidRPr="00717004" w:rsidRDefault="00F42D79" w:rsidP="00F42D79">
            <w:pPr>
              <w:jc w:val="center"/>
              <w:rPr>
                <w:rFonts w:asciiTheme="minorHAnsi" w:hAnsiTheme="minorHAnsi"/>
                <w:b/>
                <w:sz w:val="20"/>
                <w:szCs w:val="20"/>
              </w:rPr>
            </w:pPr>
            <w:r w:rsidRPr="00717004">
              <w:rPr>
                <w:rFonts w:asciiTheme="minorHAnsi" w:hAnsiTheme="minorHAnsi"/>
                <w:b/>
                <w:sz w:val="20"/>
                <w:szCs w:val="20"/>
              </w:rPr>
              <w:t>Domain 1: Mission, Vision, and Goals</w:t>
            </w:r>
          </w:p>
        </w:tc>
      </w:tr>
      <w:tr w:rsidR="00F42D79" w:rsidRPr="0073027A" w:rsidTr="00F42D79">
        <w:trPr>
          <w:trHeight w:val="584"/>
        </w:trPr>
        <w:tc>
          <w:tcPr>
            <w:tcW w:w="9576" w:type="dxa"/>
            <w:vAlign w:val="center"/>
          </w:tcPr>
          <w:p w:rsidR="00F42D79" w:rsidRPr="0073027A" w:rsidRDefault="00F42D79" w:rsidP="00F42D79">
            <w:pPr>
              <w:rPr>
                <w:rFonts w:asciiTheme="minorHAnsi" w:hAnsiTheme="minorHAnsi"/>
                <w:sz w:val="20"/>
                <w:szCs w:val="20"/>
              </w:rPr>
            </w:pPr>
            <w:r>
              <w:rPr>
                <w:rFonts w:asciiTheme="minorHAnsi" w:hAnsiTheme="minorHAnsi"/>
                <w:sz w:val="20"/>
                <w:szCs w:val="20"/>
              </w:rPr>
              <w:t>1a.</w:t>
            </w:r>
            <w:r w:rsidRPr="0073027A">
              <w:rPr>
                <w:rFonts w:asciiTheme="minorHAnsi" w:hAnsiTheme="minorHAnsi"/>
                <w:sz w:val="20"/>
                <w:szCs w:val="20"/>
              </w:rPr>
              <w:t xml:space="preserve"> Establishes and maintains a school mission, vision, and goals that set clear and measurable high expectations for all students, educators, and stakeholders.</w:t>
            </w:r>
          </w:p>
        </w:tc>
      </w:tr>
      <w:tr w:rsidR="00F42D79" w:rsidRPr="0073027A" w:rsidTr="00F42D79">
        <w:trPr>
          <w:trHeight w:val="576"/>
        </w:trPr>
        <w:tc>
          <w:tcPr>
            <w:tcW w:w="9576" w:type="dxa"/>
            <w:vAlign w:val="center"/>
          </w:tcPr>
          <w:p w:rsidR="00F42D79" w:rsidRPr="0073027A" w:rsidRDefault="00F42D79" w:rsidP="00F42D79">
            <w:pPr>
              <w:rPr>
                <w:rFonts w:asciiTheme="minorHAnsi" w:hAnsiTheme="minorHAnsi"/>
                <w:sz w:val="20"/>
                <w:szCs w:val="20"/>
              </w:rPr>
            </w:pPr>
            <w:r>
              <w:rPr>
                <w:rFonts w:asciiTheme="minorHAnsi" w:hAnsiTheme="minorHAnsi"/>
                <w:sz w:val="20"/>
                <w:szCs w:val="20"/>
              </w:rPr>
              <w:t>1b.</w:t>
            </w:r>
            <w:r w:rsidRPr="0073027A">
              <w:rPr>
                <w:rFonts w:asciiTheme="minorHAnsi" w:hAnsiTheme="minorHAnsi"/>
                <w:sz w:val="20"/>
                <w:szCs w:val="20"/>
              </w:rPr>
              <w:t xml:space="preserve"> Continuously improves the school through effective planning and prioritizing, managing change, using research and best practices, monitoring progress, and allocating resources.</w:t>
            </w:r>
          </w:p>
        </w:tc>
      </w:tr>
      <w:tr w:rsidR="00BA7E13" w:rsidRPr="0073027A" w:rsidTr="00F42D79">
        <w:trPr>
          <w:trHeight w:val="576"/>
        </w:trPr>
        <w:tc>
          <w:tcPr>
            <w:tcW w:w="9576" w:type="dxa"/>
            <w:vAlign w:val="center"/>
          </w:tcPr>
          <w:p w:rsidR="00BA7E13" w:rsidRPr="00BA7E13" w:rsidRDefault="00BA7E13" w:rsidP="00F42D79">
            <w:pPr>
              <w:rPr>
                <w:rFonts w:asciiTheme="minorHAnsi" w:hAnsiTheme="minorHAnsi"/>
                <w:sz w:val="20"/>
                <w:szCs w:val="20"/>
              </w:rPr>
            </w:pPr>
            <w:r w:rsidRPr="00BA7E13">
              <w:rPr>
                <w:rFonts w:asciiTheme="minorHAnsi" w:hAnsiTheme="minorHAnsi"/>
                <w:sz w:val="20"/>
                <w:szCs w:val="20"/>
              </w:rPr>
              <w:t>1c. Models strong leadership qualities and exhibits actions that reflect the values of the district</w:t>
            </w:r>
          </w:p>
        </w:tc>
      </w:tr>
      <w:tr w:rsidR="00F42D79" w:rsidRPr="0073027A" w:rsidTr="00F42D79">
        <w:trPr>
          <w:trHeight w:val="576"/>
        </w:trPr>
        <w:tc>
          <w:tcPr>
            <w:tcW w:w="9576" w:type="dxa"/>
            <w:vAlign w:val="center"/>
          </w:tcPr>
          <w:p w:rsidR="00F42D79" w:rsidRDefault="00F42D79" w:rsidP="00F42D79">
            <w:pPr>
              <w:rPr>
                <w:rFonts w:asciiTheme="minorHAnsi" w:hAnsiTheme="minorHAnsi"/>
                <w:i/>
                <w:sz w:val="18"/>
                <w:szCs w:val="18"/>
              </w:rPr>
            </w:pPr>
            <w:r>
              <w:rPr>
                <w:rFonts w:asciiTheme="minorHAnsi" w:hAnsiTheme="minorHAnsi"/>
                <w:i/>
                <w:sz w:val="18"/>
                <w:szCs w:val="18"/>
              </w:rPr>
              <w:t xml:space="preserve">Evidence for PP Domain 1: </w:t>
            </w:r>
          </w:p>
          <w:p w:rsidR="00F42D79" w:rsidRDefault="00F42D79" w:rsidP="00F42D79">
            <w:pPr>
              <w:rPr>
                <w:rFonts w:asciiTheme="minorHAnsi" w:hAnsiTheme="minorHAnsi"/>
                <w:sz w:val="20"/>
                <w:szCs w:val="20"/>
              </w:rPr>
            </w:pPr>
          </w:p>
          <w:p w:rsidR="00F42D79" w:rsidRDefault="00F42D79" w:rsidP="00F42D79">
            <w:pPr>
              <w:rPr>
                <w:rFonts w:asciiTheme="minorHAnsi" w:hAnsiTheme="minorHAnsi"/>
                <w:sz w:val="20"/>
                <w:szCs w:val="20"/>
              </w:rPr>
            </w:pPr>
          </w:p>
          <w:p w:rsidR="00F42D79" w:rsidRDefault="00F42D79" w:rsidP="00F42D79">
            <w:pPr>
              <w:rPr>
                <w:rFonts w:asciiTheme="minorHAnsi" w:hAnsiTheme="minorHAnsi"/>
                <w:sz w:val="20"/>
                <w:szCs w:val="20"/>
              </w:rPr>
            </w:pPr>
          </w:p>
          <w:p w:rsidR="00F42D79" w:rsidRDefault="00F42D79" w:rsidP="00F42D79">
            <w:pPr>
              <w:rPr>
                <w:rFonts w:asciiTheme="minorHAnsi" w:hAnsiTheme="minorHAnsi"/>
                <w:sz w:val="20"/>
                <w:szCs w:val="20"/>
              </w:rPr>
            </w:pPr>
          </w:p>
          <w:p w:rsidR="00F42D79" w:rsidRDefault="00F42D79" w:rsidP="00F42D79">
            <w:pPr>
              <w:rPr>
                <w:rFonts w:asciiTheme="minorHAnsi" w:hAnsiTheme="minorHAnsi"/>
                <w:sz w:val="20"/>
                <w:szCs w:val="20"/>
              </w:rPr>
            </w:pPr>
          </w:p>
        </w:tc>
      </w:tr>
    </w:tbl>
    <w:p w:rsidR="00614B50" w:rsidRPr="00614B50" w:rsidRDefault="00614B50" w:rsidP="00614B50">
      <w:pPr>
        <w:spacing w:after="0"/>
        <w:rPr>
          <w:rFonts w:asciiTheme="minorHAnsi" w:hAnsiTheme="minorHAnsi"/>
          <w:b/>
          <w:sz w:val="20"/>
          <w:szCs w:val="20"/>
        </w:rPr>
      </w:pPr>
    </w:p>
    <w:p w:rsidR="0073027A" w:rsidRDefault="0073027A" w:rsidP="00614B50">
      <w:pPr>
        <w:spacing w:after="0"/>
        <w:rPr>
          <w:rFonts w:asciiTheme="minorHAnsi" w:hAnsiTheme="minorHAnsi"/>
          <w:i/>
          <w:sz w:val="18"/>
          <w:szCs w:val="18"/>
        </w:rPr>
      </w:pPr>
    </w:p>
    <w:tbl>
      <w:tblPr>
        <w:tblStyle w:val="TableGrid"/>
        <w:tblW w:w="0" w:type="auto"/>
        <w:tblLook w:val="04A0" w:firstRow="1" w:lastRow="0" w:firstColumn="1" w:lastColumn="0" w:noHBand="0" w:noVBand="1"/>
      </w:tblPr>
      <w:tblGrid>
        <w:gridCol w:w="9576"/>
      </w:tblGrid>
      <w:tr w:rsidR="00F42D79" w:rsidRPr="00717004" w:rsidTr="00F42D79">
        <w:trPr>
          <w:trHeight w:val="305"/>
        </w:trPr>
        <w:tc>
          <w:tcPr>
            <w:tcW w:w="9576" w:type="dxa"/>
            <w:shd w:val="clear" w:color="auto" w:fill="C6D9F1" w:themeFill="text2" w:themeFillTint="33"/>
            <w:vAlign w:val="center"/>
          </w:tcPr>
          <w:p w:rsidR="00F42D79" w:rsidRPr="00717004" w:rsidRDefault="00F42D79" w:rsidP="00F42D79">
            <w:pPr>
              <w:jc w:val="center"/>
              <w:rPr>
                <w:rFonts w:asciiTheme="minorHAnsi" w:hAnsiTheme="minorHAnsi"/>
                <w:b/>
                <w:sz w:val="20"/>
                <w:szCs w:val="20"/>
              </w:rPr>
            </w:pPr>
            <w:r w:rsidRPr="00717004">
              <w:rPr>
                <w:rFonts w:asciiTheme="minorHAnsi" w:hAnsiTheme="minorHAnsi"/>
                <w:b/>
                <w:sz w:val="20"/>
                <w:szCs w:val="20"/>
              </w:rPr>
              <w:t>Domain 2: Teaching and Learning</w:t>
            </w:r>
          </w:p>
        </w:tc>
      </w:tr>
      <w:tr w:rsidR="00F42D79" w:rsidRPr="0073027A" w:rsidTr="00F42D79">
        <w:trPr>
          <w:trHeight w:val="576"/>
        </w:trPr>
        <w:tc>
          <w:tcPr>
            <w:tcW w:w="9576" w:type="dxa"/>
            <w:vAlign w:val="center"/>
          </w:tcPr>
          <w:p w:rsidR="00F42D79" w:rsidRPr="0073027A" w:rsidRDefault="00F42D79" w:rsidP="00F42D79">
            <w:pPr>
              <w:rPr>
                <w:rFonts w:asciiTheme="minorHAnsi" w:hAnsiTheme="minorHAnsi"/>
                <w:sz w:val="20"/>
                <w:szCs w:val="20"/>
              </w:rPr>
            </w:pPr>
            <w:r>
              <w:rPr>
                <w:rFonts w:asciiTheme="minorHAnsi" w:hAnsiTheme="minorHAnsi"/>
                <w:sz w:val="20"/>
                <w:szCs w:val="20"/>
              </w:rPr>
              <w:t>2a. Develops a strong collaborative culture focused on student learning and the development of professional competencies, which leads to quality instruction.</w:t>
            </w:r>
          </w:p>
        </w:tc>
      </w:tr>
      <w:tr w:rsidR="00F42D79" w:rsidRPr="0073027A" w:rsidTr="00F42D79">
        <w:trPr>
          <w:trHeight w:val="576"/>
        </w:trPr>
        <w:tc>
          <w:tcPr>
            <w:tcW w:w="9576" w:type="dxa"/>
            <w:vAlign w:val="center"/>
          </w:tcPr>
          <w:p w:rsidR="00F42D79" w:rsidRPr="0073027A" w:rsidRDefault="00F42D79" w:rsidP="00F42D79">
            <w:pPr>
              <w:rPr>
                <w:rFonts w:asciiTheme="minorHAnsi" w:hAnsiTheme="minorHAnsi"/>
                <w:sz w:val="20"/>
                <w:szCs w:val="20"/>
              </w:rPr>
            </w:pPr>
            <w:r>
              <w:rPr>
                <w:rFonts w:asciiTheme="minorHAnsi" w:hAnsiTheme="minorHAnsi"/>
                <w:sz w:val="20"/>
                <w:szCs w:val="20"/>
              </w:rPr>
              <w:t xml:space="preserve">2b. Ensures the implementation of effective research-based instructional practices aligned with Rhode Island and national standards. </w:t>
            </w:r>
          </w:p>
        </w:tc>
      </w:tr>
      <w:tr w:rsidR="00F42D79" w:rsidTr="00F42D79">
        <w:trPr>
          <w:trHeight w:val="576"/>
        </w:trPr>
        <w:tc>
          <w:tcPr>
            <w:tcW w:w="9576" w:type="dxa"/>
            <w:vAlign w:val="center"/>
          </w:tcPr>
          <w:p w:rsidR="00F42D79" w:rsidRDefault="00F42D79" w:rsidP="00F42D79">
            <w:pPr>
              <w:rPr>
                <w:rFonts w:asciiTheme="minorHAnsi" w:hAnsiTheme="minorHAnsi"/>
                <w:sz w:val="20"/>
                <w:szCs w:val="20"/>
              </w:rPr>
            </w:pPr>
            <w:r>
              <w:rPr>
                <w:rFonts w:asciiTheme="minorHAnsi" w:hAnsiTheme="minorHAnsi"/>
                <w:sz w:val="20"/>
                <w:szCs w:val="20"/>
              </w:rPr>
              <w:t xml:space="preserve">2c. Implements appropriate school strategies and practices for assessment, evaluation, performance management, and accountability to monitor progress towards the mission, vision, and goals. </w:t>
            </w:r>
          </w:p>
        </w:tc>
      </w:tr>
      <w:tr w:rsidR="00F42D79" w:rsidTr="00F42D79">
        <w:trPr>
          <w:trHeight w:val="576"/>
        </w:trPr>
        <w:tc>
          <w:tcPr>
            <w:tcW w:w="9576" w:type="dxa"/>
            <w:vAlign w:val="center"/>
          </w:tcPr>
          <w:p w:rsidR="00F42D79" w:rsidRDefault="00F42D79" w:rsidP="00F42D79">
            <w:pPr>
              <w:rPr>
                <w:rFonts w:asciiTheme="minorHAnsi" w:hAnsiTheme="minorHAnsi"/>
                <w:i/>
                <w:sz w:val="18"/>
                <w:szCs w:val="18"/>
              </w:rPr>
            </w:pPr>
            <w:r>
              <w:rPr>
                <w:rFonts w:asciiTheme="minorHAnsi" w:hAnsiTheme="minorHAnsi"/>
                <w:i/>
                <w:sz w:val="18"/>
                <w:szCs w:val="18"/>
              </w:rPr>
              <w:t xml:space="preserve">Evidence for PP Domain 2: </w:t>
            </w:r>
          </w:p>
          <w:p w:rsidR="00F42D79" w:rsidRDefault="00F42D79" w:rsidP="00F42D79">
            <w:pPr>
              <w:rPr>
                <w:rFonts w:asciiTheme="minorHAnsi" w:hAnsiTheme="minorHAnsi"/>
                <w:sz w:val="20"/>
                <w:szCs w:val="20"/>
              </w:rPr>
            </w:pPr>
          </w:p>
          <w:p w:rsidR="00F42D79" w:rsidRDefault="00F42D79" w:rsidP="00F42D79">
            <w:pPr>
              <w:rPr>
                <w:rFonts w:asciiTheme="minorHAnsi" w:hAnsiTheme="minorHAnsi"/>
                <w:sz w:val="20"/>
                <w:szCs w:val="20"/>
              </w:rPr>
            </w:pPr>
          </w:p>
          <w:p w:rsidR="00F42D79" w:rsidRDefault="00F42D79" w:rsidP="00F42D79">
            <w:pPr>
              <w:rPr>
                <w:rFonts w:asciiTheme="minorHAnsi" w:hAnsiTheme="minorHAnsi"/>
                <w:sz w:val="20"/>
                <w:szCs w:val="20"/>
              </w:rPr>
            </w:pPr>
          </w:p>
          <w:p w:rsidR="00F42D79" w:rsidRDefault="00F42D79" w:rsidP="00F42D79">
            <w:pPr>
              <w:rPr>
                <w:rFonts w:asciiTheme="minorHAnsi" w:hAnsiTheme="minorHAnsi"/>
                <w:sz w:val="20"/>
                <w:szCs w:val="20"/>
              </w:rPr>
            </w:pPr>
          </w:p>
          <w:p w:rsidR="00F42D79" w:rsidRDefault="00F42D79" w:rsidP="00F42D79">
            <w:pPr>
              <w:rPr>
                <w:rFonts w:asciiTheme="minorHAnsi" w:hAnsiTheme="minorHAnsi"/>
                <w:sz w:val="20"/>
                <w:szCs w:val="20"/>
              </w:rPr>
            </w:pPr>
          </w:p>
        </w:tc>
      </w:tr>
    </w:tbl>
    <w:p w:rsidR="002F5028" w:rsidRDefault="002F5028" w:rsidP="000B21BC">
      <w:pPr>
        <w:spacing w:after="0"/>
        <w:rPr>
          <w:rFonts w:asciiTheme="minorHAnsi" w:hAnsiTheme="minorHAnsi"/>
          <w:b/>
          <w:sz w:val="20"/>
          <w:szCs w:val="20"/>
        </w:rPr>
      </w:pPr>
    </w:p>
    <w:tbl>
      <w:tblPr>
        <w:tblStyle w:val="TableGrid"/>
        <w:tblW w:w="0" w:type="auto"/>
        <w:tblLook w:val="04A0" w:firstRow="1" w:lastRow="0" w:firstColumn="1" w:lastColumn="0" w:noHBand="0" w:noVBand="1"/>
      </w:tblPr>
      <w:tblGrid>
        <w:gridCol w:w="9576"/>
      </w:tblGrid>
      <w:tr w:rsidR="00F42D79" w:rsidRPr="00717004" w:rsidTr="00F42D79">
        <w:trPr>
          <w:trHeight w:val="305"/>
        </w:trPr>
        <w:tc>
          <w:tcPr>
            <w:tcW w:w="9576" w:type="dxa"/>
            <w:shd w:val="clear" w:color="auto" w:fill="C6D9F1" w:themeFill="text2" w:themeFillTint="33"/>
          </w:tcPr>
          <w:p w:rsidR="00F42D79" w:rsidRPr="00717004" w:rsidRDefault="00F42D79" w:rsidP="00F42D79">
            <w:pPr>
              <w:jc w:val="center"/>
              <w:rPr>
                <w:rFonts w:asciiTheme="minorHAnsi" w:hAnsiTheme="minorHAnsi"/>
                <w:b/>
                <w:sz w:val="20"/>
                <w:szCs w:val="20"/>
              </w:rPr>
            </w:pPr>
            <w:r w:rsidRPr="00717004">
              <w:rPr>
                <w:rFonts w:asciiTheme="minorHAnsi" w:hAnsiTheme="minorHAnsi"/>
                <w:b/>
                <w:sz w:val="20"/>
                <w:szCs w:val="20"/>
              </w:rPr>
              <w:t>Domain 3: Organizational Systems</w:t>
            </w:r>
          </w:p>
        </w:tc>
      </w:tr>
      <w:tr w:rsidR="00F42D79" w:rsidRPr="0073027A" w:rsidTr="00F42D79">
        <w:trPr>
          <w:trHeight w:val="576"/>
        </w:trPr>
        <w:tc>
          <w:tcPr>
            <w:tcW w:w="9576" w:type="dxa"/>
          </w:tcPr>
          <w:p w:rsidR="00F42D79" w:rsidRPr="0073027A" w:rsidRDefault="00F42D79" w:rsidP="00BA7E13">
            <w:pPr>
              <w:rPr>
                <w:rFonts w:asciiTheme="minorHAnsi" w:hAnsiTheme="minorHAnsi"/>
                <w:sz w:val="20"/>
                <w:szCs w:val="20"/>
              </w:rPr>
            </w:pPr>
            <w:r>
              <w:rPr>
                <w:rFonts w:asciiTheme="minorHAnsi" w:hAnsiTheme="minorHAnsi"/>
                <w:sz w:val="20"/>
                <w:szCs w:val="20"/>
              </w:rPr>
              <w:t xml:space="preserve">3a. </w:t>
            </w:r>
            <w:r w:rsidR="00BA7E13" w:rsidRPr="00BA7E13">
              <w:rPr>
                <w:rFonts w:asciiTheme="minorHAnsi" w:hAnsiTheme="minorHAnsi"/>
                <w:sz w:val="20"/>
                <w:szCs w:val="20"/>
              </w:rPr>
              <w:t>Ensures the success of each student by supervising and managing organizational systems and resources for a safe, high performing learning environment</w:t>
            </w:r>
          </w:p>
        </w:tc>
      </w:tr>
      <w:tr w:rsidR="00F42D79" w:rsidRPr="0073027A" w:rsidTr="00F42D79">
        <w:trPr>
          <w:trHeight w:val="576"/>
        </w:trPr>
        <w:tc>
          <w:tcPr>
            <w:tcW w:w="9576" w:type="dxa"/>
          </w:tcPr>
          <w:p w:rsidR="00F42D79" w:rsidRPr="0073027A" w:rsidRDefault="00F42D79" w:rsidP="00BA7E13">
            <w:pPr>
              <w:rPr>
                <w:rFonts w:asciiTheme="minorHAnsi" w:hAnsiTheme="minorHAnsi"/>
                <w:sz w:val="20"/>
                <w:szCs w:val="20"/>
              </w:rPr>
            </w:pPr>
            <w:r>
              <w:rPr>
                <w:rFonts w:asciiTheme="minorHAnsi" w:hAnsiTheme="minorHAnsi"/>
                <w:sz w:val="20"/>
                <w:szCs w:val="20"/>
              </w:rPr>
              <w:t xml:space="preserve">3b. </w:t>
            </w:r>
            <w:r w:rsidR="00BA7E13" w:rsidRPr="00BA7E13">
              <w:rPr>
                <w:rFonts w:asciiTheme="minorHAnsi" w:hAnsiTheme="minorHAnsi"/>
                <w:sz w:val="20"/>
                <w:szCs w:val="20"/>
              </w:rPr>
              <w:t>Establishes and maintains effective human resources management through selection, induction, and support of personnel</w:t>
            </w:r>
          </w:p>
        </w:tc>
      </w:tr>
      <w:tr w:rsidR="00F42D79" w:rsidTr="00F42D79">
        <w:trPr>
          <w:trHeight w:val="576"/>
        </w:trPr>
        <w:tc>
          <w:tcPr>
            <w:tcW w:w="9576" w:type="dxa"/>
          </w:tcPr>
          <w:p w:rsidR="00F42D79" w:rsidRDefault="00F42D79" w:rsidP="00F42D79">
            <w:pPr>
              <w:rPr>
                <w:rFonts w:asciiTheme="minorHAnsi" w:hAnsiTheme="minorHAnsi"/>
                <w:sz w:val="20"/>
                <w:szCs w:val="20"/>
              </w:rPr>
            </w:pPr>
            <w:r>
              <w:rPr>
                <w:rFonts w:asciiTheme="minorHAnsi" w:hAnsiTheme="minorHAnsi"/>
                <w:sz w:val="20"/>
                <w:szCs w:val="20"/>
              </w:rPr>
              <w:t>3c. Employs and improves an evaluation and support system that d</w:t>
            </w:r>
            <w:r w:rsidR="00BA7E13">
              <w:rPr>
                <w:rFonts w:asciiTheme="minorHAnsi" w:hAnsiTheme="minorHAnsi"/>
                <w:sz w:val="20"/>
                <w:szCs w:val="20"/>
              </w:rPr>
              <w:t>rives staff and student growth</w:t>
            </w:r>
          </w:p>
        </w:tc>
      </w:tr>
      <w:tr w:rsidR="00F42D79" w:rsidTr="00F42D79">
        <w:trPr>
          <w:trHeight w:val="576"/>
        </w:trPr>
        <w:tc>
          <w:tcPr>
            <w:tcW w:w="9576" w:type="dxa"/>
          </w:tcPr>
          <w:p w:rsidR="00F42D79" w:rsidRDefault="00F42D79" w:rsidP="00BA7E13">
            <w:pPr>
              <w:rPr>
                <w:rFonts w:asciiTheme="minorHAnsi" w:hAnsiTheme="minorHAnsi"/>
                <w:sz w:val="20"/>
                <w:szCs w:val="20"/>
              </w:rPr>
            </w:pPr>
            <w:r>
              <w:rPr>
                <w:rFonts w:asciiTheme="minorHAnsi" w:hAnsiTheme="minorHAnsi"/>
                <w:sz w:val="20"/>
                <w:szCs w:val="20"/>
              </w:rPr>
              <w:t>3d. Establishes an infrastructure for finance that ope</w:t>
            </w:r>
            <w:r w:rsidR="00BA7E13">
              <w:rPr>
                <w:rFonts w:asciiTheme="minorHAnsi" w:hAnsiTheme="minorHAnsi"/>
                <w:sz w:val="20"/>
                <w:szCs w:val="20"/>
              </w:rPr>
              <w:t>rates in support of improving learning and teaching</w:t>
            </w:r>
            <w:r>
              <w:rPr>
                <w:rFonts w:asciiTheme="minorHAnsi" w:hAnsiTheme="minorHAnsi"/>
                <w:sz w:val="20"/>
                <w:szCs w:val="20"/>
              </w:rPr>
              <w:t xml:space="preserve"> </w:t>
            </w:r>
          </w:p>
        </w:tc>
      </w:tr>
      <w:tr w:rsidR="00F42D79" w:rsidTr="00F42D79">
        <w:trPr>
          <w:trHeight w:val="576"/>
        </w:trPr>
        <w:tc>
          <w:tcPr>
            <w:tcW w:w="9576" w:type="dxa"/>
          </w:tcPr>
          <w:p w:rsidR="00F42D79" w:rsidRDefault="00F42D79" w:rsidP="00F42D79">
            <w:pPr>
              <w:rPr>
                <w:rFonts w:asciiTheme="minorHAnsi" w:hAnsiTheme="minorHAnsi"/>
                <w:i/>
                <w:sz w:val="18"/>
                <w:szCs w:val="18"/>
              </w:rPr>
            </w:pPr>
            <w:r>
              <w:rPr>
                <w:rFonts w:asciiTheme="minorHAnsi" w:hAnsiTheme="minorHAnsi"/>
                <w:i/>
                <w:sz w:val="18"/>
                <w:szCs w:val="18"/>
              </w:rPr>
              <w:t xml:space="preserve">Evidence for PP Domain 3: </w:t>
            </w:r>
          </w:p>
          <w:p w:rsidR="00F42D79" w:rsidRDefault="00F42D79" w:rsidP="00F42D79">
            <w:pPr>
              <w:rPr>
                <w:rFonts w:asciiTheme="minorHAnsi" w:hAnsiTheme="minorHAnsi"/>
                <w:sz w:val="20"/>
                <w:szCs w:val="20"/>
              </w:rPr>
            </w:pPr>
          </w:p>
          <w:p w:rsidR="00F42D79" w:rsidRDefault="00F42D79" w:rsidP="00F42D79">
            <w:pPr>
              <w:rPr>
                <w:rFonts w:asciiTheme="minorHAnsi" w:hAnsiTheme="minorHAnsi"/>
                <w:sz w:val="20"/>
                <w:szCs w:val="20"/>
              </w:rPr>
            </w:pPr>
          </w:p>
          <w:p w:rsidR="00F42D79" w:rsidRDefault="00F42D79" w:rsidP="00F42D79">
            <w:pPr>
              <w:rPr>
                <w:rFonts w:asciiTheme="minorHAnsi" w:hAnsiTheme="minorHAnsi"/>
                <w:sz w:val="20"/>
                <w:szCs w:val="20"/>
              </w:rPr>
            </w:pPr>
          </w:p>
          <w:p w:rsidR="00F42D79" w:rsidRDefault="00F42D79" w:rsidP="00F42D79">
            <w:pPr>
              <w:rPr>
                <w:rFonts w:asciiTheme="minorHAnsi" w:hAnsiTheme="minorHAnsi"/>
                <w:sz w:val="20"/>
                <w:szCs w:val="20"/>
              </w:rPr>
            </w:pPr>
          </w:p>
          <w:p w:rsidR="00F42D79" w:rsidRDefault="00F42D79" w:rsidP="00F42D79">
            <w:pPr>
              <w:rPr>
                <w:rFonts w:asciiTheme="minorHAnsi" w:hAnsiTheme="minorHAnsi"/>
                <w:sz w:val="20"/>
                <w:szCs w:val="20"/>
              </w:rPr>
            </w:pPr>
          </w:p>
        </w:tc>
      </w:tr>
    </w:tbl>
    <w:p w:rsidR="00F42D79" w:rsidRDefault="00F42D79" w:rsidP="00F42D79">
      <w:pPr>
        <w:spacing w:after="0"/>
        <w:rPr>
          <w:rFonts w:asciiTheme="minorHAnsi" w:hAnsiTheme="minorHAnsi"/>
          <w:sz w:val="20"/>
          <w:szCs w:val="20"/>
          <w:u w:val="single"/>
        </w:rPr>
      </w:pPr>
    </w:p>
    <w:p w:rsidR="000B21BC" w:rsidRDefault="000B21BC" w:rsidP="000B21BC">
      <w:pPr>
        <w:spacing w:after="0"/>
        <w:rPr>
          <w:rFonts w:asciiTheme="minorHAnsi" w:hAnsiTheme="minorHAnsi"/>
          <w:i/>
          <w:sz w:val="18"/>
          <w:szCs w:val="18"/>
        </w:rPr>
      </w:pPr>
    </w:p>
    <w:p w:rsidR="00F42D79" w:rsidRPr="0073027A" w:rsidRDefault="00F42D79" w:rsidP="000B21BC">
      <w:pPr>
        <w:spacing w:after="0"/>
        <w:rPr>
          <w:rFonts w:asciiTheme="minorHAnsi" w:hAnsiTheme="minorHAnsi"/>
          <w:i/>
          <w:sz w:val="18"/>
          <w:szCs w:val="18"/>
        </w:rPr>
      </w:pPr>
    </w:p>
    <w:tbl>
      <w:tblPr>
        <w:tblStyle w:val="TableGrid"/>
        <w:tblW w:w="0" w:type="auto"/>
        <w:tblLook w:val="04A0" w:firstRow="1" w:lastRow="0" w:firstColumn="1" w:lastColumn="0" w:noHBand="0" w:noVBand="1"/>
      </w:tblPr>
      <w:tblGrid>
        <w:gridCol w:w="9576"/>
      </w:tblGrid>
      <w:tr w:rsidR="00F42D79" w:rsidRPr="00717004" w:rsidTr="00F42D79">
        <w:trPr>
          <w:trHeight w:val="302"/>
        </w:trPr>
        <w:tc>
          <w:tcPr>
            <w:tcW w:w="9576" w:type="dxa"/>
            <w:shd w:val="clear" w:color="auto" w:fill="C6D9F1" w:themeFill="text2" w:themeFillTint="33"/>
            <w:vAlign w:val="center"/>
          </w:tcPr>
          <w:p w:rsidR="00F42D79" w:rsidRPr="00717004" w:rsidRDefault="00F42D79" w:rsidP="00F42D79">
            <w:pPr>
              <w:jc w:val="center"/>
              <w:rPr>
                <w:rFonts w:asciiTheme="minorHAnsi" w:hAnsiTheme="minorHAnsi"/>
                <w:b/>
                <w:sz w:val="20"/>
                <w:szCs w:val="20"/>
              </w:rPr>
            </w:pPr>
            <w:r w:rsidRPr="00717004">
              <w:rPr>
                <w:rFonts w:asciiTheme="minorHAnsi" w:hAnsiTheme="minorHAnsi"/>
                <w:b/>
                <w:sz w:val="20"/>
                <w:szCs w:val="20"/>
              </w:rPr>
              <w:t>Domain 4: Community</w:t>
            </w:r>
          </w:p>
        </w:tc>
      </w:tr>
      <w:tr w:rsidR="00F42D79" w:rsidRPr="0073027A" w:rsidTr="00F42D79">
        <w:trPr>
          <w:trHeight w:val="576"/>
        </w:trPr>
        <w:tc>
          <w:tcPr>
            <w:tcW w:w="9576" w:type="dxa"/>
            <w:vAlign w:val="center"/>
          </w:tcPr>
          <w:p w:rsidR="00F42D79" w:rsidRPr="0073027A" w:rsidRDefault="00F42D79" w:rsidP="00BA7E13">
            <w:pPr>
              <w:rPr>
                <w:rFonts w:asciiTheme="minorHAnsi" w:hAnsiTheme="minorHAnsi"/>
                <w:sz w:val="20"/>
                <w:szCs w:val="20"/>
              </w:rPr>
            </w:pPr>
            <w:r>
              <w:rPr>
                <w:rFonts w:asciiTheme="minorHAnsi" w:hAnsiTheme="minorHAnsi"/>
                <w:sz w:val="20"/>
                <w:szCs w:val="20"/>
              </w:rPr>
              <w:t xml:space="preserve">4a. </w:t>
            </w:r>
            <w:r w:rsidR="00BA7E13" w:rsidRPr="00BA7E13">
              <w:rPr>
                <w:rFonts w:asciiTheme="minorHAnsi" w:hAnsiTheme="minorHAnsi"/>
                <w:sz w:val="20"/>
                <w:szCs w:val="20"/>
              </w:rPr>
              <w:t>Ensures the success of each student by collaborating with families and community members, contributing to community interests and needs, and maximizing opportunities through the sharing of resources</w:t>
            </w:r>
          </w:p>
        </w:tc>
      </w:tr>
      <w:tr w:rsidR="00F42D79" w:rsidRPr="0073027A" w:rsidTr="00F42D79">
        <w:trPr>
          <w:trHeight w:val="576"/>
        </w:trPr>
        <w:tc>
          <w:tcPr>
            <w:tcW w:w="9576" w:type="dxa"/>
            <w:vAlign w:val="center"/>
          </w:tcPr>
          <w:p w:rsidR="00F42D79" w:rsidRDefault="00F42D79" w:rsidP="00F42D79">
            <w:pPr>
              <w:rPr>
                <w:rFonts w:asciiTheme="minorHAnsi" w:hAnsiTheme="minorHAnsi"/>
                <w:i/>
                <w:sz w:val="18"/>
                <w:szCs w:val="18"/>
              </w:rPr>
            </w:pPr>
            <w:r>
              <w:rPr>
                <w:rFonts w:asciiTheme="minorHAnsi" w:hAnsiTheme="minorHAnsi"/>
                <w:i/>
                <w:sz w:val="18"/>
                <w:szCs w:val="18"/>
              </w:rPr>
              <w:t xml:space="preserve">Evidence for PP Domain 4: </w:t>
            </w:r>
          </w:p>
          <w:p w:rsidR="00F42D79" w:rsidRDefault="00F42D79" w:rsidP="00F42D79">
            <w:pPr>
              <w:rPr>
                <w:rFonts w:asciiTheme="minorHAnsi" w:hAnsiTheme="minorHAnsi"/>
                <w:sz w:val="20"/>
                <w:szCs w:val="20"/>
              </w:rPr>
            </w:pPr>
          </w:p>
          <w:p w:rsidR="00F42D79" w:rsidRDefault="00F42D79" w:rsidP="00F42D79">
            <w:pPr>
              <w:rPr>
                <w:rFonts w:asciiTheme="minorHAnsi" w:hAnsiTheme="minorHAnsi"/>
                <w:sz w:val="20"/>
                <w:szCs w:val="20"/>
              </w:rPr>
            </w:pPr>
          </w:p>
          <w:p w:rsidR="00F42D79" w:rsidRDefault="00F42D79" w:rsidP="00F42D79">
            <w:pPr>
              <w:rPr>
                <w:rFonts w:asciiTheme="minorHAnsi" w:hAnsiTheme="minorHAnsi"/>
                <w:sz w:val="20"/>
                <w:szCs w:val="20"/>
              </w:rPr>
            </w:pPr>
          </w:p>
          <w:p w:rsidR="00F42D79" w:rsidRDefault="00F42D79" w:rsidP="00F42D79">
            <w:pPr>
              <w:rPr>
                <w:rFonts w:asciiTheme="minorHAnsi" w:hAnsiTheme="minorHAnsi"/>
                <w:sz w:val="20"/>
                <w:szCs w:val="20"/>
              </w:rPr>
            </w:pPr>
          </w:p>
          <w:p w:rsidR="00F42D79" w:rsidRDefault="00F42D79" w:rsidP="00F42D79">
            <w:pPr>
              <w:rPr>
                <w:rFonts w:asciiTheme="minorHAnsi" w:hAnsiTheme="minorHAnsi"/>
                <w:sz w:val="20"/>
                <w:szCs w:val="20"/>
              </w:rPr>
            </w:pPr>
          </w:p>
        </w:tc>
      </w:tr>
    </w:tbl>
    <w:p w:rsidR="00F42D79" w:rsidRDefault="00F42D79" w:rsidP="000B21BC">
      <w:pPr>
        <w:spacing w:after="0"/>
        <w:jc w:val="center"/>
        <w:rPr>
          <w:rFonts w:asciiTheme="minorHAnsi" w:hAnsiTheme="minorHAnsi"/>
          <w:sz w:val="20"/>
          <w:szCs w:val="20"/>
          <w:u w:val="single"/>
        </w:rPr>
      </w:pPr>
    </w:p>
    <w:p w:rsidR="000B21BC" w:rsidRPr="0073027A" w:rsidRDefault="000B21BC" w:rsidP="000B21BC">
      <w:pPr>
        <w:spacing w:after="0"/>
        <w:rPr>
          <w:rFonts w:asciiTheme="minorHAnsi" w:hAnsiTheme="minorHAnsi"/>
          <w:i/>
          <w:sz w:val="18"/>
          <w:szCs w:val="18"/>
        </w:rPr>
      </w:pPr>
    </w:p>
    <w:p w:rsidR="00690997" w:rsidRDefault="00690997" w:rsidP="00690997">
      <w:pPr>
        <w:spacing w:after="0"/>
        <w:jc w:val="center"/>
        <w:rPr>
          <w:rFonts w:asciiTheme="minorHAnsi" w:hAnsiTheme="minorHAnsi"/>
          <w:b/>
          <w:i/>
          <w:szCs w:val="24"/>
        </w:rPr>
      </w:pPr>
      <w:r>
        <w:rPr>
          <w:rFonts w:asciiTheme="minorHAnsi" w:hAnsiTheme="minorHAnsi"/>
          <w:b/>
          <w:i/>
          <w:szCs w:val="24"/>
        </w:rPr>
        <w:t>Priority Feedback for Professional Practice</w:t>
      </w:r>
    </w:p>
    <w:p w:rsidR="002F5028" w:rsidRPr="002F5028" w:rsidRDefault="002F5028" w:rsidP="00690997">
      <w:pPr>
        <w:spacing w:after="0"/>
        <w:rPr>
          <w:rFonts w:asciiTheme="minorHAnsi" w:hAnsiTheme="minorHAnsi"/>
          <w:i/>
          <w:sz w:val="18"/>
          <w:szCs w:val="18"/>
        </w:rPr>
      </w:pPr>
      <w:r w:rsidRPr="002F5028">
        <w:rPr>
          <w:rFonts w:asciiTheme="minorHAnsi" w:hAnsiTheme="minorHAnsi"/>
          <w:i/>
          <w:sz w:val="18"/>
          <w:szCs w:val="18"/>
        </w:rPr>
        <w:t xml:space="preserve">Feedback is important to help building administrators grow as educators and leaders. With this in mind, provide feedback that is specific and actionable that will help the administrator move their practice forward. </w:t>
      </w:r>
    </w:p>
    <w:tbl>
      <w:tblPr>
        <w:tblStyle w:val="TableGrid"/>
        <w:tblW w:w="0" w:type="auto"/>
        <w:tblLook w:val="04A0" w:firstRow="1" w:lastRow="0" w:firstColumn="1" w:lastColumn="0" w:noHBand="0" w:noVBand="1"/>
      </w:tblPr>
      <w:tblGrid>
        <w:gridCol w:w="9576"/>
      </w:tblGrid>
      <w:tr w:rsidR="002F5028" w:rsidTr="002F5028">
        <w:tc>
          <w:tcPr>
            <w:tcW w:w="9576" w:type="dxa"/>
          </w:tcPr>
          <w:p w:rsidR="002F5028" w:rsidRDefault="002F5028" w:rsidP="00690997">
            <w:pPr>
              <w:rPr>
                <w:rFonts w:asciiTheme="minorHAnsi" w:hAnsiTheme="minorHAnsi"/>
                <w:i/>
                <w:sz w:val="18"/>
                <w:szCs w:val="18"/>
              </w:rPr>
            </w:pPr>
          </w:p>
          <w:p w:rsidR="002F5028" w:rsidRDefault="002F5028" w:rsidP="00690997">
            <w:pPr>
              <w:rPr>
                <w:rFonts w:asciiTheme="minorHAnsi" w:hAnsiTheme="minorHAnsi"/>
                <w:i/>
                <w:sz w:val="18"/>
                <w:szCs w:val="18"/>
              </w:rPr>
            </w:pPr>
          </w:p>
          <w:p w:rsidR="002F5028" w:rsidRDefault="002F5028" w:rsidP="00690997">
            <w:pPr>
              <w:rPr>
                <w:rFonts w:asciiTheme="minorHAnsi" w:hAnsiTheme="minorHAnsi"/>
                <w:i/>
                <w:sz w:val="18"/>
                <w:szCs w:val="18"/>
              </w:rPr>
            </w:pPr>
          </w:p>
          <w:p w:rsidR="002F5028" w:rsidRDefault="002F5028" w:rsidP="00690997">
            <w:pPr>
              <w:rPr>
                <w:rFonts w:asciiTheme="minorHAnsi" w:hAnsiTheme="minorHAnsi"/>
                <w:i/>
                <w:sz w:val="18"/>
                <w:szCs w:val="18"/>
              </w:rPr>
            </w:pPr>
          </w:p>
          <w:p w:rsidR="002F5028" w:rsidRDefault="002F5028" w:rsidP="00690997">
            <w:pPr>
              <w:rPr>
                <w:rFonts w:asciiTheme="minorHAnsi" w:hAnsiTheme="minorHAnsi"/>
                <w:i/>
                <w:sz w:val="18"/>
                <w:szCs w:val="18"/>
              </w:rPr>
            </w:pPr>
          </w:p>
          <w:p w:rsidR="00C213CC" w:rsidRDefault="00C213CC" w:rsidP="00690997">
            <w:pPr>
              <w:rPr>
                <w:rFonts w:asciiTheme="minorHAnsi" w:hAnsiTheme="minorHAnsi"/>
                <w:i/>
                <w:sz w:val="18"/>
                <w:szCs w:val="18"/>
              </w:rPr>
            </w:pPr>
          </w:p>
          <w:p w:rsidR="00C213CC" w:rsidRDefault="00C213CC" w:rsidP="00690997">
            <w:pPr>
              <w:rPr>
                <w:rFonts w:asciiTheme="minorHAnsi" w:hAnsiTheme="minorHAnsi"/>
                <w:i/>
                <w:sz w:val="18"/>
                <w:szCs w:val="18"/>
              </w:rPr>
            </w:pPr>
          </w:p>
          <w:p w:rsidR="00C213CC" w:rsidRDefault="00C213CC" w:rsidP="00690997">
            <w:pPr>
              <w:rPr>
                <w:rFonts w:asciiTheme="minorHAnsi" w:hAnsiTheme="minorHAnsi"/>
                <w:i/>
                <w:sz w:val="18"/>
                <w:szCs w:val="18"/>
              </w:rPr>
            </w:pPr>
          </w:p>
          <w:p w:rsidR="00C213CC" w:rsidRDefault="00C213CC" w:rsidP="00690997">
            <w:pPr>
              <w:rPr>
                <w:rFonts w:asciiTheme="minorHAnsi" w:hAnsiTheme="minorHAnsi"/>
                <w:i/>
                <w:sz w:val="18"/>
                <w:szCs w:val="18"/>
              </w:rPr>
            </w:pPr>
          </w:p>
          <w:p w:rsidR="00C213CC" w:rsidRDefault="00C213CC" w:rsidP="00690997">
            <w:pPr>
              <w:rPr>
                <w:rFonts w:asciiTheme="minorHAnsi" w:hAnsiTheme="minorHAnsi"/>
                <w:i/>
                <w:sz w:val="18"/>
                <w:szCs w:val="18"/>
              </w:rPr>
            </w:pPr>
          </w:p>
          <w:p w:rsidR="00C213CC" w:rsidRDefault="00C213CC" w:rsidP="00690997">
            <w:pPr>
              <w:rPr>
                <w:rFonts w:asciiTheme="minorHAnsi" w:hAnsiTheme="minorHAnsi"/>
                <w:i/>
                <w:sz w:val="18"/>
                <w:szCs w:val="18"/>
              </w:rPr>
            </w:pPr>
          </w:p>
          <w:p w:rsidR="00C213CC" w:rsidRDefault="00C213CC" w:rsidP="00690997">
            <w:pPr>
              <w:rPr>
                <w:rFonts w:asciiTheme="minorHAnsi" w:hAnsiTheme="minorHAnsi"/>
                <w:i/>
                <w:sz w:val="18"/>
                <w:szCs w:val="18"/>
              </w:rPr>
            </w:pPr>
          </w:p>
          <w:p w:rsidR="00C213CC" w:rsidRDefault="00C213CC" w:rsidP="00690997">
            <w:pPr>
              <w:rPr>
                <w:rFonts w:asciiTheme="minorHAnsi" w:hAnsiTheme="minorHAnsi"/>
                <w:i/>
                <w:sz w:val="18"/>
                <w:szCs w:val="18"/>
              </w:rPr>
            </w:pPr>
          </w:p>
          <w:p w:rsidR="00C213CC" w:rsidRDefault="00C213CC" w:rsidP="00690997">
            <w:pPr>
              <w:rPr>
                <w:rFonts w:asciiTheme="minorHAnsi" w:hAnsiTheme="minorHAnsi"/>
                <w:i/>
                <w:sz w:val="18"/>
                <w:szCs w:val="18"/>
              </w:rPr>
            </w:pPr>
          </w:p>
          <w:p w:rsidR="00C213CC" w:rsidRDefault="00C213CC" w:rsidP="00690997">
            <w:pPr>
              <w:rPr>
                <w:rFonts w:asciiTheme="minorHAnsi" w:hAnsiTheme="minorHAnsi"/>
                <w:i/>
                <w:sz w:val="18"/>
                <w:szCs w:val="18"/>
              </w:rPr>
            </w:pPr>
          </w:p>
          <w:p w:rsidR="002F5028" w:rsidRDefault="002F5028" w:rsidP="00690997">
            <w:pPr>
              <w:rPr>
                <w:rFonts w:asciiTheme="minorHAnsi" w:hAnsiTheme="minorHAnsi"/>
                <w:i/>
                <w:sz w:val="18"/>
                <w:szCs w:val="18"/>
              </w:rPr>
            </w:pPr>
          </w:p>
        </w:tc>
      </w:tr>
    </w:tbl>
    <w:p w:rsidR="00BA7E13" w:rsidRDefault="00BA7E13" w:rsidP="004B70E2">
      <w:pPr>
        <w:spacing w:after="0"/>
        <w:jc w:val="center"/>
        <w:rPr>
          <w:rFonts w:asciiTheme="minorHAnsi" w:hAnsiTheme="minorHAnsi"/>
          <w:b/>
          <w:i/>
          <w:szCs w:val="24"/>
        </w:rPr>
      </w:pPr>
    </w:p>
    <w:p w:rsidR="002F5028" w:rsidRDefault="004B70E2" w:rsidP="004B70E2">
      <w:pPr>
        <w:spacing w:after="0"/>
        <w:jc w:val="center"/>
        <w:rPr>
          <w:rFonts w:asciiTheme="minorHAnsi" w:hAnsiTheme="minorHAnsi"/>
          <w:b/>
          <w:i/>
          <w:szCs w:val="24"/>
        </w:rPr>
      </w:pPr>
      <w:r>
        <w:rPr>
          <w:rFonts w:asciiTheme="minorHAnsi" w:hAnsiTheme="minorHAnsi"/>
          <w:b/>
          <w:i/>
          <w:szCs w:val="24"/>
        </w:rPr>
        <w:lastRenderedPageBreak/>
        <w:t xml:space="preserve">Professional </w:t>
      </w:r>
      <w:r w:rsidR="00BA7E13">
        <w:rPr>
          <w:rFonts w:asciiTheme="minorHAnsi" w:hAnsiTheme="minorHAnsi"/>
          <w:b/>
          <w:i/>
          <w:szCs w:val="24"/>
        </w:rPr>
        <w:t>Responsibilities</w:t>
      </w:r>
    </w:p>
    <w:p w:rsidR="00C213CC" w:rsidRPr="00C213CC" w:rsidRDefault="00C213CC" w:rsidP="00C213CC">
      <w:pPr>
        <w:pStyle w:val="NoSpacing"/>
        <w:rPr>
          <w:sz w:val="20"/>
          <w:szCs w:val="20"/>
        </w:rPr>
      </w:pPr>
    </w:p>
    <w:tbl>
      <w:tblPr>
        <w:tblStyle w:val="TableGrid"/>
        <w:tblW w:w="0" w:type="auto"/>
        <w:tblLook w:val="04A0" w:firstRow="1" w:lastRow="0" w:firstColumn="1" w:lastColumn="0" w:noHBand="0" w:noVBand="1"/>
      </w:tblPr>
      <w:tblGrid>
        <w:gridCol w:w="9576"/>
      </w:tblGrid>
      <w:tr w:rsidR="00C213CC" w:rsidRPr="00717004" w:rsidTr="00807065">
        <w:trPr>
          <w:trHeight w:val="302"/>
        </w:trPr>
        <w:tc>
          <w:tcPr>
            <w:tcW w:w="9576" w:type="dxa"/>
            <w:shd w:val="clear" w:color="auto" w:fill="C6D9F1" w:themeFill="text2" w:themeFillTint="33"/>
            <w:vAlign w:val="center"/>
          </w:tcPr>
          <w:p w:rsidR="00C213CC" w:rsidRPr="00717004" w:rsidRDefault="00C213CC" w:rsidP="00807065">
            <w:pPr>
              <w:jc w:val="center"/>
              <w:rPr>
                <w:rFonts w:asciiTheme="minorHAnsi" w:hAnsiTheme="minorHAnsi"/>
                <w:b/>
                <w:sz w:val="20"/>
                <w:szCs w:val="20"/>
              </w:rPr>
            </w:pPr>
            <w:r w:rsidRPr="00717004">
              <w:rPr>
                <w:rFonts w:asciiTheme="minorHAnsi" w:hAnsiTheme="minorHAnsi"/>
                <w:b/>
                <w:sz w:val="20"/>
                <w:szCs w:val="20"/>
              </w:rPr>
              <w:t>Domain 1: School Responsibilities and Communication</w:t>
            </w:r>
          </w:p>
        </w:tc>
      </w:tr>
      <w:tr w:rsidR="00C213CC" w:rsidRPr="0073027A" w:rsidTr="00807065">
        <w:trPr>
          <w:trHeight w:val="576"/>
        </w:trPr>
        <w:tc>
          <w:tcPr>
            <w:tcW w:w="9576" w:type="dxa"/>
            <w:vAlign w:val="center"/>
          </w:tcPr>
          <w:p w:rsidR="00C213CC" w:rsidRPr="0073027A" w:rsidRDefault="00BA7E13" w:rsidP="00807065">
            <w:pPr>
              <w:rPr>
                <w:rFonts w:asciiTheme="minorHAnsi" w:hAnsiTheme="minorHAnsi"/>
                <w:sz w:val="20"/>
                <w:szCs w:val="20"/>
              </w:rPr>
            </w:pPr>
            <w:r>
              <w:rPr>
                <w:rFonts w:asciiTheme="minorHAnsi" w:hAnsiTheme="minorHAnsi"/>
                <w:sz w:val="20"/>
                <w:szCs w:val="20"/>
              </w:rPr>
              <w:t>PR</w:t>
            </w:r>
            <w:r w:rsidR="00C213CC">
              <w:rPr>
                <w:rFonts w:asciiTheme="minorHAnsi" w:hAnsiTheme="minorHAnsi"/>
                <w:sz w:val="20"/>
                <w:szCs w:val="20"/>
              </w:rPr>
              <w:t>1. Understands and participates in school/district-</w:t>
            </w:r>
            <w:r w:rsidR="004951D6">
              <w:rPr>
                <w:rFonts w:asciiTheme="minorHAnsi" w:hAnsiTheme="minorHAnsi"/>
                <w:sz w:val="20"/>
                <w:szCs w:val="20"/>
              </w:rPr>
              <w:t>based initiatives and activities</w:t>
            </w:r>
            <w:r w:rsidR="00C213CC">
              <w:rPr>
                <w:rFonts w:asciiTheme="minorHAnsi" w:hAnsiTheme="minorHAnsi"/>
                <w:sz w:val="20"/>
                <w:szCs w:val="20"/>
              </w:rPr>
              <w:t xml:space="preserve"> </w:t>
            </w:r>
          </w:p>
        </w:tc>
      </w:tr>
      <w:tr w:rsidR="00C213CC" w:rsidRPr="0073027A" w:rsidTr="00807065">
        <w:trPr>
          <w:trHeight w:val="576"/>
        </w:trPr>
        <w:tc>
          <w:tcPr>
            <w:tcW w:w="9576" w:type="dxa"/>
            <w:vAlign w:val="center"/>
          </w:tcPr>
          <w:p w:rsidR="00C213CC" w:rsidRPr="0073027A" w:rsidRDefault="00BA7E13" w:rsidP="00807065">
            <w:pPr>
              <w:rPr>
                <w:rFonts w:asciiTheme="minorHAnsi" w:hAnsiTheme="minorHAnsi"/>
                <w:sz w:val="20"/>
                <w:szCs w:val="20"/>
              </w:rPr>
            </w:pPr>
            <w:r>
              <w:rPr>
                <w:rFonts w:asciiTheme="minorHAnsi" w:hAnsiTheme="minorHAnsi"/>
                <w:sz w:val="20"/>
                <w:szCs w:val="20"/>
              </w:rPr>
              <w:t>PR</w:t>
            </w:r>
            <w:r w:rsidR="00C213CC">
              <w:rPr>
                <w:rFonts w:asciiTheme="minorHAnsi" w:hAnsiTheme="minorHAnsi"/>
                <w:sz w:val="20"/>
                <w:szCs w:val="20"/>
              </w:rPr>
              <w:t>2. Solicits, maintains records of, and communicates appropriate information about students’ behavior, learni</w:t>
            </w:r>
            <w:r w:rsidR="004951D6">
              <w:rPr>
                <w:rFonts w:asciiTheme="minorHAnsi" w:hAnsiTheme="minorHAnsi"/>
                <w:sz w:val="20"/>
                <w:szCs w:val="20"/>
              </w:rPr>
              <w:t>ng needs, and academic progress</w:t>
            </w:r>
            <w:r w:rsidR="00C213CC">
              <w:rPr>
                <w:rFonts w:asciiTheme="minorHAnsi" w:hAnsiTheme="minorHAnsi"/>
                <w:sz w:val="20"/>
                <w:szCs w:val="20"/>
              </w:rPr>
              <w:t xml:space="preserve"> </w:t>
            </w:r>
          </w:p>
        </w:tc>
      </w:tr>
      <w:tr w:rsidR="00C213CC" w:rsidRPr="0073027A" w:rsidTr="00807065">
        <w:trPr>
          <w:trHeight w:val="576"/>
        </w:trPr>
        <w:tc>
          <w:tcPr>
            <w:tcW w:w="9576" w:type="dxa"/>
            <w:vAlign w:val="center"/>
          </w:tcPr>
          <w:p w:rsidR="00C213CC" w:rsidRDefault="00BA7E13" w:rsidP="00C213CC">
            <w:pPr>
              <w:rPr>
                <w:rFonts w:asciiTheme="minorHAnsi" w:hAnsiTheme="minorHAnsi"/>
                <w:i/>
                <w:sz w:val="18"/>
                <w:szCs w:val="18"/>
              </w:rPr>
            </w:pPr>
            <w:r>
              <w:rPr>
                <w:rFonts w:asciiTheme="minorHAnsi" w:hAnsiTheme="minorHAnsi"/>
                <w:i/>
                <w:sz w:val="18"/>
                <w:szCs w:val="18"/>
              </w:rPr>
              <w:t>Evidence for PR</w:t>
            </w:r>
            <w:r w:rsidR="00C213CC">
              <w:rPr>
                <w:rFonts w:asciiTheme="minorHAnsi" w:hAnsiTheme="minorHAnsi"/>
                <w:i/>
                <w:sz w:val="18"/>
                <w:szCs w:val="18"/>
              </w:rPr>
              <w:t xml:space="preserve"> Domain 1: </w:t>
            </w:r>
          </w:p>
          <w:p w:rsidR="00C213CC" w:rsidRDefault="00C213CC" w:rsidP="00807065">
            <w:pPr>
              <w:rPr>
                <w:rFonts w:asciiTheme="minorHAnsi" w:hAnsiTheme="minorHAnsi"/>
                <w:sz w:val="20"/>
                <w:szCs w:val="20"/>
              </w:rPr>
            </w:pPr>
          </w:p>
          <w:p w:rsidR="00C213CC" w:rsidRDefault="00C213CC" w:rsidP="00807065">
            <w:pPr>
              <w:rPr>
                <w:rFonts w:asciiTheme="minorHAnsi" w:hAnsiTheme="minorHAnsi"/>
                <w:sz w:val="20"/>
                <w:szCs w:val="20"/>
              </w:rPr>
            </w:pPr>
          </w:p>
          <w:p w:rsidR="00C213CC" w:rsidRDefault="00C213CC" w:rsidP="00807065">
            <w:pPr>
              <w:rPr>
                <w:rFonts w:asciiTheme="minorHAnsi" w:hAnsiTheme="minorHAnsi"/>
                <w:sz w:val="20"/>
                <w:szCs w:val="20"/>
              </w:rPr>
            </w:pPr>
          </w:p>
          <w:p w:rsidR="00C213CC" w:rsidRDefault="00C213CC" w:rsidP="00807065">
            <w:pPr>
              <w:rPr>
                <w:rFonts w:asciiTheme="minorHAnsi" w:hAnsiTheme="minorHAnsi"/>
                <w:sz w:val="20"/>
                <w:szCs w:val="20"/>
              </w:rPr>
            </w:pPr>
          </w:p>
          <w:p w:rsidR="00C213CC" w:rsidRDefault="00C213CC" w:rsidP="00807065">
            <w:pPr>
              <w:rPr>
                <w:rFonts w:asciiTheme="minorHAnsi" w:hAnsiTheme="minorHAnsi"/>
                <w:sz w:val="20"/>
                <w:szCs w:val="20"/>
              </w:rPr>
            </w:pPr>
          </w:p>
        </w:tc>
      </w:tr>
    </w:tbl>
    <w:p w:rsidR="004A4F5C" w:rsidRDefault="004A4F5C" w:rsidP="004A4F5C">
      <w:pPr>
        <w:spacing w:after="0"/>
        <w:jc w:val="center"/>
        <w:rPr>
          <w:rFonts w:asciiTheme="minorHAnsi" w:hAnsiTheme="minorHAnsi"/>
          <w:sz w:val="20"/>
          <w:szCs w:val="20"/>
          <w:u w:val="single"/>
        </w:rPr>
      </w:pPr>
    </w:p>
    <w:p w:rsidR="00C213CC" w:rsidRDefault="00C213CC" w:rsidP="004A4F5C">
      <w:pPr>
        <w:spacing w:after="0"/>
        <w:jc w:val="center"/>
        <w:rPr>
          <w:rFonts w:asciiTheme="minorHAnsi" w:hAnsiTheme="minorHAnsi"/>
          <w:sz w:val="20"/>
          <w:szCs w:val="20"/>
          <w:u w:val="single"/>
        </w:rPr>
      </w:pPr>
    </w:p>
    <w:tbl>
      <w:tblPr>
        <w:tblStyle w:val="TableGrid"/>
        <w:tblW w:w="0" w:type="auto"/>
        <w:tblLook w:val="04A0" w:firstRow="1" w:lastRow="0" w:firstColumn="1" w:lastColumn="0" w:noHBand="0" w:noVBand="1"/>
      </w:tblPr>
      <w:tblGrid>
        <w:gridCol w:w="9576"/>
      </w:tblGrid>
      <w:tr w:rsidR="00C213CC" w:rsidRPr="00717004" w:rsidTr="00807065">
        <w:trPr>
          <w:trHeight w:val="302"/>
        </w:trPr>
        <w:tc>
          <w:tcPr>
            <w:tcW w:w="9576" w:type="dxa"/>
            <w:shd w:val="clear" w:color="auto" w:fill="C6D9F1" w:themeFill="text2" w:themeFillTint="33"/>
            <w:vAlign w:val="center"/>
          </w:tcPr>
          <w:p w:rsidR="00C213CC" w:rsidRPr="00717004" w:rsidRDefault="00C213CC" w:rsidP="00807065">
            <w:pPr>
              <w:jc w:val="center"/>
              <w:rPr>
                <w:rFonts w:asciiTheme="minorHAnsi" w:hAnsiTheme="minorHAnsi"/>
                <w:b/>
                <w:sz w:val="20"/>
                <w:szCs w:val="20"/>
              </w:rPr>
            </w:pPr>
            <w:r w:rsidRPr="00717004">
              <w:rPr>
                <w:rFonts w:asciiTheme="minorHAnsi" w:hAnsiTheme="minorHAnsi"/>
                <w:b/>
                <w:sz w:val="20"/>
                <w:szCs w:val="20"/>
              </w:rPr>
              <w:t>Domain 2: Professionalism</w:t>
            </w:r>
          </w:p>
        </w:tc>
      </w:tr>
      <w:tr w:rsidR="00C213CC" w:rsidRPr="0073027A" w:rsidTr="00807065">
        <w:trPr>
          <w:trHeight w:val="576"/>
        </w:trPr>
        <w:tc>
          <w:tcPr>
            <w:tcW w:w="9576" w:type="dxa"/>
            <w:vAlign w:val="center"/>
          </w:tcPr>
          <w:p w:rsidR="00C213CC" w:rsidRPr="0073027A" w:rsidRDefault="00BA7E13" w:rsidP="003D51B0">
            <w:pPr>
              <w:rPr>
                <w:rFonts w:asciiTheme="minorHAnsi" w:hAnsiTheme="minorHAnsi"/>
                <w:sz w:val="20"/>
                <w:szCs w:val="20"/>
              </w:rPr>
            </w:pPr>
            <w:r>
              <w:rPr>
                <w:rFonts w:asciiTheme="minorHAnsi" w:hAnsiTheme="minorHAnsi"/>
                <w:sz w:val="20"/>
                <w:szCs w:val="20"/>
              </w:rPr>
              <w:t>PR</w:t>
            </w:r>
            <w:r w:rsidR="00C213CC">
              <w:rPr>
                <w:rFonts w:asciiTheme="minorHAnsi" w:hAnsiTheme="minorHAnsi"/>
                <w:sz w:val="20"/>
                <w:szCs w:val="20"/>
              </w:rPr>
              <w:t>3. Acts on the belief that all students can learn and advocat</w:t>
            </w:r>
            <w:r w:rsidR="004951D6">
              <w:rPr>
                <w:rFonts w:asciiTheme="minorHAnsi" w:hAnsiTheme="minorHAnsi"/>
                <w:sz w:val="20"/>
                <w:szCs w:val="20"/>
              </w:rPr>
              <w:t>es for students’ best interests</w:t>
            </w:r>
            <w:r w:rsidR="00C213CC">
              <w:rPr>
                <w:rFonts w:asciiTheme="minorHAnsi" w:hAnsiTheme="minorHAnsi"/>
                <w:sz w:val="20"/>
                <w:szCs w:val="20"/>
              </w:rPr>
              <w:t xml:space="preserve"> </w:t>
            </w:r>
          </w:p>
        </w:tc>
      </w:tr>
      <w:tr w:rsidR="00C213CC" w:rsidRPr="0073027A" w:rsidTr="00807065">
        <w:trPr>
          <w:trHeight w:val="576"/>
        </w:trPr>
        <w:tc>
          <w:tcPr>
            <w:tcW w:w="9576" w:type="dxa"/>
            <w:vAlign w:val="center"/>
          </w:tcPr>
          <w:p w:rsidR="00C213CC" w:rsidRPr="0073027A" w:rsidRDefault="00BA7E13" w:rsidP="003D51B0">
            <w:pPr>
              <w:rPr>
                <w:rFonts w:asciiTheme="minorHAnsi" w:hAnsiTheme="minorHAnsi"/>
                <w:sz w:val="20"/>
                <w:szCs w:val="20"/>
              </w:rPr>
            </w:pPr>
            <w:r>
              <w:rPr>
                <w:rFonts w:asciiTheme="minorHAnsi" w:hAnsiTheme="minorHAnsi"/>
                <w:sz w:val="20"/>
                <w:szCs w:val="20"/>
              </w:rPr>
              <w:t>PR</w:t>
            </w:r>
            <w:r w:rsidR="00C213CC">
              <w:rPr>
                <w:rFonts w:asciiTheme="minorHAnsi" w:hAnsiTheme="minorHAnsi"/>
                <w:sz w:val="20"/>
                <w:szCs w:val="20"/>
              </w:rPr>
              <w:t xml:space="preserve">4. Works toward a safe, supportive, collaborative culture by demonstrating respect for everyone, including other educators, students, parents, and other community members, </w:t>
            </w:r>
            <w:r w:rsidR="004951D6">
              <w:rPr>
                <w:rFonts w:asciiTheme="minorHAnsi" w:hAnsiTheme="minorHAnsi"/>
                <w:sz w:val="20"/>
                <w:szCs w:val="20"/>
              </w:rPr>
              <w:t>in all actions and interactions</w:t>
            </w:r>
            <w:r w:rsidR="00C213CC">
              <w:rPr>
                <w:rFonts w:asciiTheme="minorHAnsi" w:hAnsiTheme="minorHAnsi"/>
                <w:sz w:val="20"/>
                <w:szCs w:val="20"/>
              </w:rPr>
              <w:t xml:space="preserve"> </w:t>
            </w:r>
          </w:p>
        </w:tc>
      </w:tr>
      <w:tr w:rsidR="00C213CC" w:rsidTr="00807065">
        <w:trPr>
          <w:trHeight w:val="576"/>
        </w:trPr>
        <w:tc>
          <w:tcPr>
            <w:tcW w:w="9576" w:type="dxa"/>
            <w:vAlign w:val="center"/>
          </w:tcPr>
          <w:p w:rsidR="00C213CC" w:rsidRDefault="00BA7E13" w:rsidP="00E2687C">
            <w:pPr>
              <w:rPr>
                <w:rFonts w:asciiTheme="minorHAnsi" w:hAnsiTheme="minorHAnsi"/>
                <w:sz w:val="20"/>
                <w:szCs w:val="20"/>
              </w:rPr>
            </w:pPr>
            <w:r>
              <w:rPr>
                <w:rFonts w:asciiTheme="minorHAnsi" w:hAnsiTheme="minorHAnsi"/>
                <w:sz w:val="20"/>
                <w:szCs w:val="20"/>
              </w:rPr>
              <w:t>PR</w:t>
            </w:r>
            <w:r w:rsidR="00C213CC">
              <w:rPr>
                <w:rFonts w:asciiTheme="minorHAnsi" w:hAnsiTheme="minorHAnsi"/>
                <w:sz w:val="20"/>
                <w:szCs w:val="20"/>
              </w:rPr>
              <w:t>5. Acts ethically and with integrity following all schoo</w:t>
            </w:r>
            <w:r w:rsidR="004951D6">
              <w:rPr>
                <w:rFonts w:asciiTheme="minorHAnsi" w:hAnsiTheme="minorHAnsi"/>
                <w:sz w:val="20"/>
                <w:szCs w:val="20"/>
              </w:rPr>
              <w:t>l, district, and state policies</w:t>
            </w:r>
            <w:r w:rsidR="00C213CC">
              <w:rPr>
                <w:rFonts w:asciiTheme="minorHAnsi" w:hAnsiTheme="minorHAnsi"/>
                <w:sz w:val="20"/>
                <w:szCs w:val="20"/>
              </w:rPr>
              <w:t xml:space="preserve"> </w:t>
            </w:r>
          </w:p>
        </w:tc>
      </w:tr>
      <w:tr w:rsidR="00C213CC" w:rsidTr="00807065">
        <w:trPr>
          <w:trHeight w:val="576"/>
        </w:trPr>
        <w:tc>
          <w:tcPr>
            <w:tcW w:w="9576" w:type="dxa"/>
            <w:vAlign w:val="center"/>
          </w:tcPr>
          <w:p w:rsidR="00C213CC" w:rsidRDefault="00BA7E13" w:rsidP="00C213CC">
            <w:pPr>
              <w:rPr>
                <w:rFonts w:asciiTheme="minorHAnsi" w:hAnsiTheme="minorHAnsi"/>
                <w:i/>
                <w:sz w:val="18"/>
                <w:szCs w:val="18"/>
              </w:rPr>
            </w:pPr>
            <w:r>
              <w:rPr>
                <w:rFonts w:asciiTheme="minorHAnsi" w:hAnsiTheme="minorHAnsi"/>
                <w:i/>
                <w:sz w:val="18"/>
                <w:szCs w:val="18"/>
              </w:rPr>
              <w:t>Evidence for PR</w:t>
            </w:r>
            <w:r w:rsidR="00C213CC">
              <w:rPr>
                <w:rFonts w:asciiTheme="minorHAnsi" w:hAnsiTheme="minorHAnsi"/>
                <w:i/>
                <w:sz w:val="18"/>
                <w:szCs w:val="18"/>
              </w:rPr>
              <w:t xml:space="preserve"> Domain 2: </w:t>
            </w:r>
          </w:p>
          <w:p w:rsidR="00C213CC" w:rsidRDefault="00C213CC" w:rsidP="00807065">
            <w:pPr>
              <w:jc w:val="center"/>
              <w:rPr>
                <w:rFonts w:asciiTheme="minorHAnsi" w:hAnsiTheme="minorHAnsi"/>
                <w:sz w:val="20"/>
                <w:szCs w:val="20"/>
              </w:rPr>
            </w:pPr>
          </w:p>
          <w:p w:rsidR="00C213CC" w:rsidRDefault="00C213CC" w:rsidP="00807065">
            <w:pPr>
              <w:jc w:val="center"/>
              <w:rPr>
                <w:rFonts w:asciiTheme="minorHAnsi" w:hAnsiTheme="minorHAnsi"/>
                <w:sz w:val="20"/>
                <w:szCs w:val="20"/>
              </w:rPr>
            </w:pPr>
          </w:p>
          <w:p w:rsidR="00C213CC" w:rsidRDefault="00C213CC" w:rsidP="00807065">
            <w:pPr>
              <w:jc w:val="center"/>
              <w:rPr>
                <w:rFonts w:asciiTheme="minorHAnsi" w:hAnsiTheme="minorHAnsi"/>
                <w:sz w:val="20"/>
                <w:szCs w:val="20"/>
              </w:rPr>
            </w:pPr>
          </w:p>
          <w:p w:rsidR="00C213CC" w:rsidRDefault="00C213CC" w:rsidP="00807065">
            <w:pPr>
              <w:jc w:val="center"/>
              <w:rPr>
                <w:rFonts w:asciiTheme="minorHAnsi" w:hAnsiTheme="minorHAnsi"/>
                <w:sz w:val="20"/>
                <w:szCs w:val="20"/>
              </w:rPr>
            </w:pPr>
          </w:p>
          <w:p w:rsidR="00C213CC" w:rsidRDefault="00C213CC" w:rsidP="00807065">
            <w:pPr>
              <w:jc w:val="center"/>
              <w:rPr>
                <w:rFonts w:asciiTheme="minorHAnsi" w:hAnsiTheme="minorHAnsi"/>
                <w:sz w:val="20"/>
                <w:szCs w:val="20"/>
              </w:rPr>
            </w:pPr>
          </w:p>
        </w:tc>
      </w:tr>
    </w:tbl>
    <w:p w:rsidR="004A4F5C" w:rsidRDefault="004A4F5C" w:rsidP="004B70E2">
      <w:pPr>
        <w:spacing w:after="0"/>
        <w:jc w:val="center"/>
        <w:rPr>
          <w:rFonts w:asciiTheme="minorHAnsi" w:hAnsiTheme="minorHAnsi"/>
          <w:b/>
          <w:i/>
          <w:szCs w:val="24"/>
        </w:rPr>
      </w:pPr>
    </w:p>
    <w:p w:rsidR="002B7822" w:rsidRDefault="002B7822" w:rsidP="004B70E2">
      <w:pPr>
        <w:spacing w:after="0"/>
        <w:jc w:val="center"/>
        <w:rPr>
          <w:rFonts w:asciiTheme="minorHAnsi" w:hAnsiTheme="minorHAnsi"/>
          <w:b/>
          <w:i/>
          <w:szCs w:val="24"/>
        </w:rPr>
      </w:pPr>
    </w:p>
    <w:tbl>
      <w:tblPr>
        <w:tblStyle w:val="TableGrid"/>
        <w:tblW w:w="0" w:type="auto"/>
        <w:tblLook w:val="04A0" w:firstRow="1" w:lastRow="0" w:firstColumn="1" w:lastColumn="0" w:noHBand="0" w:noVBand="1"/>
      </w:tblPr>
      <w:tblGrid>
        <w:gridCol w:w="9576"/>
      </w:tblGrid>
      <w:tr w:rsidR="004951D6" w:rsidRPr="00717004" w:rsidTr="00542999">
        <w:trPr>
          <w:trHeight w:val="302"/>
        </w:trPr>
        <w:tc>
          <w:tcPr>
            <w:tcW w:w="9576" w:type="dxa"/>
            <w:shd w:val="clear" w:color="auto" w:fill="C6D9F1" w:themeFill="text2" w:themeFillTint="33"/>
            <w:vAlign w:val="center"/>
          </w:tcPr>
          <w:p w:rsidR="004951D6" w:rsidRPr="00717004" w:rsidRDefault="004951D6" w:rsidP="00542999">
            <w:pPr>
              <w:jc w:val="center"/>
              <w:rPr>
                <w:rFonts w:asciiTheme="minorHAnsi" w:hAnsiTheme="minorHAnsi"/>
                <w:b/>
                <w:sz w:val="20"/>
                <w:szCs w:val="20"/>
              </w:rPr>
            </w:pPr>
            <w:r>
              <w:rPr>
                <w:rFonts w:asciiTheme="minorHAnsi" w:hAnsiTheme="minorHAnsi"/>
                <w:b/>
                <w:sz w:val="20"/>
                <w:szCs w:val="20"/>
              </w:rPr>
              <w:t>Domain 3: Professional Growth</w:t>
            </w:r>
          </w:p>
        </w:tc>
      </w:tr>
      <w:tr w:rsidR="004951D6" w:rsidRPr="0073027A" w:rsidTr="00542999">
        <w:trPr>
          <w:trHeight w:val="576"/>
        </w:trPr>
        <w:tc>
          <w:tcPr>
            <w:tcW w:w="9576" w:type="dxa"/>
            <w:vAlign w:val="center"/>
          </w:tcPr>
          <w:p w:rsidR="004951D6" w:rsidRPr="0073027A" w:rsidRDefault="00E2687C" w:rsidP="00542999">
            <w:pPr>
              <w:rPr>
                <w:rFonts w:asciiTheme="minorHAnsi" w:hAnsiTheme="minorHAnsi"/>
                <w:sz w:val="20"/>
                <w:szCs w:val="20"/>
              </w:rPr>
            </w:pPr>
            <w:r>
              <w:rPr>
                <w:rFonts w:asciiTheme="minorHAnsi" w:hAnsiTheme="minorHAnsi"/>
                <w:sz w:val="20"/>
                <w:szCs w:val="20"/>
              </w:rPr>
              <w:t>PR6. Engages meaningfully in school and district professional development and enhances professional learning by giving and seeking assistance from other educators in order to improve student learning</w:t>
            </w:r>
          </w:p>
        </w:tc>
      </w:tr>
      <w:tr w:rsidR="004951D6" w:rsidRPr="0073027A" w:rsidTr="00542999">
        <w:trPr>
          <w:trHeight w:val="576"/>
        </w:trPr>
        <w:tc>
          <w:tcPr>
            <w:tcW w:w="9576" w:type="dxa"/>
            <w:vAlign w:val="center"/>
          </w:tcPr>
          <w:p w:rsidR="004951D6" w:rsidRPr="0073027A" w:rsidRDefault="004951D6" w:rsidP="00542999">
            <w:pPr>
              <w:rPr>
                <w:rFonts w:asciiTheme="minorHAnsi" w:hAnsiTheme="minorHAnsi"/>
                <w:sz w:val="20"/>
                <w:szCs w:val="20"/>
              </w:rPr>
            </w:pPr>
            <w:r w:rsidRPr="004951D6">
              <w:rPr>
                <w:rFonts w:asciiTheme="minorHAnsi" w:hAnsiTheme="minorHAnsi"/>
                <w:sz w:val="20"/>
                <w:szCs w:val="20"/>
              </w:rPr>
              <w:t>PR7: Writes and implements a Professional Growth Goal that addresses personal, school, or district needs and aim</w:t>
            </w:r>
            <w:r>
              <w:rPr>
                <w:rFonts w:asciiTheme="minorHAnsi" w:hAnsiTheme="minorHAnsi"/>
                <w:sz w:val="20"/>
                <w:szCs w:val="20"/>
              </w:rPr>
              <w:t>s at improving teacher practice</w:t>
            </w:r>
          </w:p>
        </w:tc>
      </w:tr>
      <w:tr w:rsidR="004951D6" w:rsidTr="00542999">
        <w:trPr>
          <w:trHeight w:val="576"/>
        </w:trPr>
        <w:tc>
          <w:tcPr>
            <w:tcW w:w="9576" w:type="dxa"/>
            <w:vAlign w:val="center"/>
          </w:tcPr>
          <w:p w:rsidR="004951D6" w:rsidRDefault="00E2687C" w:rsidP="00542999">
            <w:pPr>
              <w:rPr>
                <w:rFonts w:asciiTheme="minorHAnsi" w:hAnsiTheme="minorHAnsi"/>
                <w:i/>
                <w:sz w:val="18"/>
                <w:szCs w:val="18"/>
              </w:rPr>
            </w:pPr>
            <w:r>
              <w:rPr>
                <w:rFonts w:asciiTheme="minorHAnsi" w:hAnsiTheme="minorHAnsi"/>
                <w:i/>
                <w:sz w:val="18"/>
                <w:szCs w:val="18"/>
              </w:rPr>
              <w:t>Evidence for PR Domain 3</w:t>
            </w:r>
            <w:r w:rsidR="004951D6">
              <w:rPr>
                <w:rFonts w:asciiTheme="minorHAnsi" w:hAnsiTheme="minorHAnsi"/>
                <w:i/>
                <w:sz w:val="18"/>
                <w:szCs w:val="18"/>
              </w:rPr>
              <w:t xml:space="preserve">: </w:t>
            </w:r>
          </w:p>
          <w:p w:rsidR="004951D6" w:rsidRDefault="004951D6" w:rsidP="00542999">
            <w:pPr>
              <w:jc w:val="center"/>
              <w:rPr>
                <w:rFonts w:asciiTheme="minorHAnsi" w:hAnsiTheme="minorHAnsi"/>
                <w:sz w:val="20"/>
                <w:szCs w:val="20"/>
              </w:rPr>
            </w:pPr>
          </w:p>
          <w:p w:rsidR="004951D6" w:rsidRDefault="004951D6" w:rsidP="00542999">
            <w:pPr>
              <w:jc w:val="center"/>
              <w:rPr>
                <w:rFonts w:asciiTheme="minorHAnsi" w:hAnsiTheme="minorHAnsi"/>
                <w:sz w:val="20"/>
                <w:szCs w:val="20"/>
              </w:rPr>
            </w:pPr>
          </w:p>
          <w:p w:rsidR="004951D6" w:rsidRDefault="004951D6" w:rsidP="00542999">
            <w:pPr>
              <w:jc w:val="center"/>
              <w:rPr>
                <w:rFonts w:asciiTheme="minorHAnsi" w:hAnsiTheme="minorHAnsi"/>
                <w:sz w:val="20"/>
                <w:szCs w:val="20"/>
              </w:rPr>
            </w:pPr>
          </w:p>
          <w:p w:rsidR="004951D6" w:rsidRDefault="004951D6" w:rsidP="004951D6">
            <w:pPr>
              <w:rPr>
                <w:rFonts w:asciiTheme="minorHAnsi" w:hAnsiTheme="minorHAnsi"/>
                <w:sz w:val="20"/>
                <w:szCs w:val="20"/>
              </w:rPr>
            </w:pPr>
          </w:p>
        </w:tc>
      </w:tr>
    </w:tbl>
    <w:p w:rsidR="004951D6" w:rsidRDefault="004951D6" w:rsidP="004951D6">
      <w:pPr>
        <w:spacing w:after="0"/>
        <w:rPr>
          <w:rFonts w:asciiTheme="minorHAnsi" w:hAnsiTheme="minorHAnsi"/>
          <w:b/>
          <w:i/>
          <w:szCs w:val="24"/>
        </w:rPr>
      </w:pPr>
    </w:p>
    <w:p w:rsidR="004951D6" w:rsidRDefault="004951D6" w:rsidP="004B70E2">
      <w:pPr>
        <w:spacing w:after="0"/>
        <w:jc w:val="center"/>
        <w:rPr>
          <w:rFonts w:asciiTheme="minorHAnsi" w:hAnsiTheme="minorHAnsi"/>
          <w:b/>
          <w:i/>
          <w:szCs w:val="24"/>
        </w:rPr>
      </w:pPr>
    </w:p>
    <w:p w:rsidR="004951D6" w:rsidRDefault="004951D6" w:rsidP="004B70E2">
      <w:pPr>
        <w:spacing w:after="0"/>
        <w:jc w:val="center"/>
        <w:rPr>
          <w:rFonts w:asciiTheme="minorHAnsi" w:hAnsiTheme="minorHAnsi"/>
          <w:b/>
          <w:i/>
          <w:szCs w:val="24"/>
        </w:rPr>
      </w:pPr>
    </w:p>
    <w:p w:rsidR="004951D6" w:rsidRDefault="004951D6" w:rsidP="004B70E2">
      <w:pPr>
        <w:spacing w:after="0"/>
        <w:jc w:val="center"/>
        <w:rPr>
          <w:rFonts w:asciiTheme="minorHAnsi" w:hAnsiTheme="minorHAnsi"/>
          <w:b/>
          <w:i/>
          <w:szCs w:val="24"/>
        </w:rPr>
      </w:pPr>
    </w:p>
    <w:p w:rsidR="00396036" w:rsidRDefault="00396036">
      <w:pPr>
        <w:rPr>
          <w:rFonts w:asciiTheme="minorHAnsi" w:hAnsiTheme="minorHAnsi"/>
          <w:b/>
          <w:i/>
          <w:szCs w:val="24"/>
        </w:rPr>
      </w:pPr>
      <w:r>
        <w:rPr>
          <w:rFonts w:asciiTheme="minorHAnsi" w:hAnsiTheme="minorHAnsi"/>
          <w:b/>
          <w:i/>
          <w:szCs w:val="24"/>
        </w:rPr>
        <w:br w:type="page"/>
      </w:r>
    </w:p>
    <w:p w:rsidR="00827AFD" w:rsidRDefault="00827AFD" w:rsidP="004B70E2">
      <w:pPr>
        <w:spacing w:after="0"/>
        <w:jc w:val="center"/>
        <w:rPr>
          <w:rFonts w:asciiTheme="minorHAnsi" w:hAnsiTheme="minorHAnsi"/>
          <w:b/>
          <w:i/>
          <w:szCs w:val="24"/>
        </w:rPr>
      </w:pPr>
      <w:bookmarkStart w:id="0" w:name="_GoBack"/>
      <w:bookmarkEnd w:id="0"/>
      <w:r>
        <w:rPr>
          <w:rFonts w:asciiTheme="minorHAnsi" w:hAnsiTheme="minorHAnsi"/>
          <w:b/>
          <w:i/>
          <w:szCs w:val="24"/>
        </w:rPr>
        <w:lastRenderedPageBreak/>
        <w:t>Prior</w:t>
      </w:r>
      <w:r w:rsidR="00BA7E13">
        <w:rPr>
          <w:rFonts w:asciiTheme="minorHAnsi" w:hAnsiTheme="minorHAnsi"/>
          <w:b/>
          <w:i/>
          <w:szCs w:val="24"/>
        </w:rPr>
        <w:t>ity Feedback for Professional Responsibilities</w:t>
      </w:r>
    </w:p>
    <w:p w:rsidR="004152E2" w:rsidRPr="002F5028" w:rsidRDefault="004152E2" w:rsidP="004152E2">
      <w:pPr>
        <w:spacing w:after="0"/>
        <w:rPr>
          <w:rFonts w:asciiTheme="minorHAnsi" w:hAnsiTheme="minorHAnsi"/>
          <w:i/>
          <w:sz w:val="18"/>
          <w:szCs w:val="18"/>
        </w:rPr>
      </w:pPr>
      <w:r w:rsidRPr="002F5028">
        <w:rPr>
          <w:rFonts w:asciiTheme="minorHAnsi" w:hAnsiTheme="minorHAnsi"/>
          <w:i/>
          <w:sz w:val="18"/>
          <w:szCs w:val="18"/>
        </w:rPr>
        <w:t xml:space="preserve">Feedback is important to help building administrators grow as educators and leaders. With this in mind, provide feedback that is specific and actionable that will help the administrator move their practice forward. </w:t>
      </w:r>
    </w:p>
    <w:tbl>
      <w:tblPr>
        <w:tblStyle w:val="TableGrid"/>
        <w:tblW w:w="0" w:type="auto"/>
        <w:tblLook w:val="04A0" w:firstRow="1" w:lastRow="0" w:firstColumn="1" w:lastColumn="0" w:noHBand="0" w:noVBand="1"/>
      </w:tblPr>
      <w:tblGrid>
        <w:gridCol w:w="9576"/>
      </w:tblGrid>
      <w:tr w:rsidR="004152E2" w:rsidTr="00F42D79">
        <w:tc>
          <w:tcPr>
            <w:tcW w:w="9576" w:type="dxa"/>
          </w:tcPr>
          <w:p w:rsidR="004152E2" w:rsidRDefault="004152E2" w:rsidP="00F42D79">
            <w:pPr>
              <w:rPr>
                <w:rFonts w:asciiTheme="minorHAnsi" w:hAnsiTheme="minorHAnsi"/>
                <w:i/>
                <w:sz w:val="18"/>
                <w:szCs w:val="18"/>
              </w:rPr>
            </w:pPr>
          </w:p>
          <w:p w:rsidR="004152E2" w:rsidRDefault="004152E2" w:rsidP="00F42D79">
            <w:pPr>
              <w:rPr>
                <w:rFonts w:asciiTheme="minorHAnsi" w:hAnsiTheme="minorHAnsi"/>
                <w:i/>
                <w:sz w:val="18"/>
                <w:szCs w:val="18"/>
              </w:rPr>
            </w:pPr>
          </w:p>
          <w:p w:rsidR="004152E2" w:rsidRDefault="004152E2" w:rsidP="00F42D79">
            <w:pPr>
              <w:rPr>
                <w:rFonts w:asciiTheme="minorHAnsi" w:hAnsiTheme="minorHAnsi"/>
                <w:i/>
                <w:sz w:val="18"/>
                <w:szCs w:val="18"/>
              </w:rPr>
            </w:pPr>
          </w:p>
          <w:p w:rsidR="004152E2" w:rsidRDefault="004152E2" w:rsidP="00F42D79">
            <w:pPr>
              <w:rPr>
                <w:rFonts w:asciiTheme="minorHAnsi" w:hAnsiTheme="minorHAnsi"/>
                <w:i/>
                <w:sz w:val="18"/>
                <w:szCs w:val="18"/>
              </w:rPr>
            </w:pPr>
          </w:p>
          <w:p w:rsidR="00C213CC" w:rsidRDefault="00C213CC" w:rsidP="00F42D79">
            <w:pPr>
              <w:rPr>
                <w:rFonts w:asciiTheme="minorHAnsi" w:hAnsiTheme="minorHAnsi"/>
                <w:i/>
                <w:sz w:val="18"/>
                <w:szCs w:val="18"/>
              </w:rPr>
            </w:pPr>
          </w:p>
          <w:p w:rsidR="00C213CC" w:rsidRDefault="00C213CC" w:rsidP="00F42D79">
            <w:pPr>
              <w:rPr>
                <w:rFonts w:asciiTheme="minorHAnsi" w:hAnsiTheme="minorHAnsi"/>
                <w:i/>
                <w:sz w:val="18"/>
                <w:szCs w:val="18"/>
              </w:rPr>
            </w:pPr>
          </w:p>
          <w:p w:rsidR="00C213CC" w:rsidRDefault="00C213CC" w:rsidP="00F42D79">
            <w:pPr>
              <w:rPr>
                <w:rFonts w:asciiTheme="minorHAnsi" w:hAnsiTheme="minorHAnsi"/>
                <w:i/>
                <w:sz w:val="18"/>
                <w:szCs w:val="18"/>
              </w:rPr>
            </w:pPr>
          </w:p>
          <w:p w:rsidR="00C213CC" w:rsidRDefault="00C213CC" w:rsidP="00F42D79">
            <w:pPr>
              <w:rPr>
                <w:rFonts w:asciiTheme="minorHAnsi" w:hAnsiTheme="minorHAnsi"/>
                <w:i/>
                <w:sz w:val="18"/>
                <w:szCs w:val="18"/>
              </w:rPr>
            </w:pPr>
          </w:p>
          <w:p w:rsidR="004152E2" w:rsidRDefault="004152E2" w:rsidP="00F42D79">
            <w:pPr>
              <w:rPr>
                <w:rFonts w:asciiTheme="minorHAnsi" w:hAnsiTheme="minorHAnsi"/>
                <w:i/>
                <w:sz w:val="18"/>
                <w:szCs w:val="18"/>
              </w:rPr>
            </w:pPr>
          </w:p>
          <w:p w:rsidR="004152E2" w:rsidRDefault="004152E2" w:rsidP="00F42D79">
            <w:pPr>
              <w:rPr>
                <w:rFonts w:asciiTheme="minorHAnsi" w:hAnsiTheme="minorHAnsi"/>
                <w:i/>
                <w:sz w:val="18"/>
                <w:szCs w:val="18"/>
              </w:rPr>
            </w:pPr>
          </w:p>
        </w:tc>
      </w:tr>
    </w:tbl>
    <w:p w:rsidR="00A90086" w:rsidRDefault="00A90086" w:rsidP="00A90086">
      <w:pPr>
        <w:spacing w:after="0" w:line="240" w:lineRule="auto"/>
        <w:rPr>
          <w:rFonts w:asciiTheme="minorHAnsi" w:hAnsiTheme="minorHAnsi"/>
          <w:b/>
          <w:i/>
          <w:sz w:val="10"/>
          <w:szCs w:val="10"/>
        </w:rPr>
      </w:pPr>
    </w:p>
    <w:p w:rsidR="00A90086" w:rsidRDefault="00A90086" w:rsidP="00A90086">
      <w:pPr>
        <w:spacing w:after="0" w:line="240" w:lineRule="auto"/>
        <w:rPr>
          <w:rFonts w:asciiTheme="minorHAnsi" w:hAnsiTheme="minorHAnsi"/>
          <w:i/>
          <w:sz w:val="18"/>
          <w:szCs w:val="18"/>
        </w:rPr>
      </w:pPr>
      <w:r>
        <w:rPr>
          <w:rFonts w:asciiTheme="minorHAnsi" w:hAnsiTheme="minorHAnsi"/>
          <w:b/>
          <w:i/>
          <w:sz w:val="20"/>
          <w:szCs w:val="20"/>
        </w:rPr>
        <w:t xml:space="preserve">Acknowledgement </w:t>
      </w:r>
      <w:r>
        <w:rPr>
          <w:rFonts w:asciiTheme="minorHAnsi" w:hAnsiTheme="minorHAnsi"/>
          <w:i/>
          <w:sz w:val="18"/>
          <w:szCs w:val="18"/>
        </w:rPr>
        <w:t>(To be completed by the building administrator after being evaluated)</w:t>
      </w:r>
    </w:p>
    <w:p w:rsidR="00A90086" w:rsidRDefault="00A90086" w:rsidP="00A90086">
      <w:pPr>
        <w:spacing w:after="0" w:line="240" w:lineRule="auto"/>
        <w:rPr>
          <w:rFonts w:asciiTheme="minorHAnsi" w:hAnsiTheme="minorHAnsi"/>
          <w:sz w:val="18"/>
          <w:szCs w:val="18"/>
        </w:rPr>
      </w:pPr>
      <w:r>
        <w:rPr>
          <w:rFonts w:asciiTheme="minorHAnsi" w:hAnsiTheme="minorHAnsi"/>
          <w:sz w:val="18"/>
          <w:szCs w:val="18"/>
        </w:rPr>
        <w:t>I have read this form and have had an opportunity to comment. My signature does not signify agreement or disagreement</w:t>
      </w:r>
      <w:r w:rsidR="00D05879">
        <w:rPr>
          <w:rFonts w:asciiTheme="minorHAnsi" w:hAnsiTheme="minorHAnsi"/>
          <w:sz w:val="18"/>
          <w:szCs w:val="18"/>
        </w:rPr>
        <w:t>.</w:t>
      </w:r>
    </w:p>
    <w:p w:rsidR="00A90086" w:rsidRDefault="00A90086" w:rsidP="00A90086">
      <w:pPr>
        <w:spacing w:after="0" w:line="240" w:lineRule="auto"/>
        <w:rPr>
          <w:rFonts w:asciiTheme="minorHAnsi" w:hAnsiTheme="minorHAnsi"/>
          <w:sz w:val="10"/>
          <w:szCs w:val="10"/>
        </w:rPr>
      </w:pPr>
    </w:p>
    <w:p w:rsidR="00A90086" w:rsidRDefault="00A90086" w:rsidP="00A90086">
      <w:pPr>
        <w:spacing w:after="0" w:line="240" w:lineRule="auto"/>
        <w:rPr>
          <w:rFonts w:asciiTheme="minorHAnsi" w:hAnsiTheme="minorHAnsi"/>
          <w:sz w:val="10"/>
          <w:szCs w:val="10"/>
        </w:rPr>
      </w:pPr>
    </w:p>
    <w:p w:rsidR="00A90086" w:rsidRPr="00A90086" w:rsidRDefault="00A90086" w:rsidP="00A90086">
      <w:pPr>
        <w:spacing w:after="0" w:line="240" w:lineRule="auto"/>
        <w:rPr>
          <w:rFonts w:asciiTheme="minorHAnsi" w:hAnsiTheme="minorHAnsi"/>
          <w:sz w:val="10"/>
          <w:szCs w:val="10"/>
        </w:rPr>
      </w:pPr>
      <w:r>
        <w:rPr>
          <w:rFonts w:asciiTheme="minorHAnsi" w:hAnsiTheme="minorHAnsi"/>
          <w:sz w:val="10"/>
          <w:szCs w:val="10"/>
        </w:rPr>
        <w:tab/>
      </w:r>
      <w:r>
        <w:rPr>
          <w:rFonts w:asciiTheme="minorHAnsi" w:hAnsiTheme="minorHAnsi"/>
          <w:sz w:val="10"/>
          <w:szCs w:val="10"/>
        </w:rPr>
        <w:tab/>
      </w:r>
      <w:r>
        <w:rPr>
          <w:rFonts w:asciiTheme="minorHAnsi" w:hAnsiTheme="minorHAnsi"/>
          <w:sz w:val="10"/>
          <w:szCs w:val="10"/>
        </w:rPr>
        <w:tab/>
      </w:r>
      <w:r>
        <w:rPr>
          <w:rFonts w:asciiTheme="minorHAnsi" w:hAnsiTheme="minorHAnsi"/>
          <w:sz w:val="10"/>
          <w:szCs w:val="10"/>
        </w:rPr>
        <w:tab/>
      </w:r>
      <w:r>
        <w:rPr>
          <w:rFonts w:asciiTheme="minorHAnsi" w:hAnsiTheme="minorHAnsi"/>
          <w:sz w:val="10"/>
          <w:szCs w:val="10"/>
        </w:rPr>
        <w:tab/>
      </w:r>
      <w:r>
        <w:rPr>
          <w:rFonts w:asciiTheme="minorHAnsi" w:hAnsiTheme="minorHAnsi"/>
          <w:sz w:val="10"/>
          <w:szCs w:val="10"/>
        </w:rPr>
        <w:tab/>
      </w:r>
      <w:r>
        <w:rPr>
          <w:rFonts w:asciiTheme="minorHAnsi" w:hAnsiTheme="minorHAnsi"/>
          <w:sz w:val="10"/>
          <w:szCs w:val="10"/>
        </w:rPr>
        <w:tab/>
      </w:r>
      <w:r>
        <w:rPr>
          <w:rFonts w:asciiTheme="minorHAnsi" w:hAnsiTheme="minorHAnsi"/>
          <w:sz w:val="10"/>
          <w:szCs w:val="10"/>
        </w:rPr>
        <w:tab/>
        <w:t>______________________________________________________________________</w:t>
      </w:r>
    </w:p>
    <w:sectPr w:rsidR="00A90086" w:rsidRPr="00A90086" w:rsidSect="00D51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454F1"/>
    <w:multiLevelType w:val="hybridMultilevel"/>
    <w:tmpl w:val="2B445ABA"/>
    <w:lvl w:ilvl="0" w:tplc="BA6E87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8D"/>
    <w:rsid w:val="0004300B"/>
    <w:rsid w:val="0006519C"/>
    <w:rsid w:val="000B21BC"/>
    <w:rsid w:val="000B2E54"/>
    <w:rsid w:val="000D17D2"/>
    <w:rsid w:val="000D4945"/>
    <w:rsid w:val="00272D27"/>
    <w:rsid w:val="002B7822"/>
    <w:rsid w:val="002F5028"/>
    <w:rsid w:val="00396036"/>
    <w:rsid w:val="003D51B0"/>
    <w:rsid w:val="004152E2"/>
    <w:rsid w:val="004951D6"/>
    <w:rsid w:val="004A4F5C"/>
    <w:rsid w:val="004B2CDC"/>
    <w:rsid w:val="004B70E2"/>
    <w:rsid w:val="00532A26"/>
    <w:rsid w:val="00546B66"/>
    <w:rsid w:val="00614B50"/>
    <w:rsid w:val="00636153"/>
    <w:rsid w:val="00660513"/>
    <w:rsid w:val="00690997"/>
    <w:rsid w:val="00712C1A"/>
    <w:rsid w:val="0073027A"/>
    <w:rsid w:val="007C0AA0"/>
    <w:rsid w:val="007C6DFC"/>
    <w:rsid w:val="007F718D"/>
    <w:rsid w:val="00827AFD"/>
    <w:rsid w:val="008D1D43"/>
    <w:rsid w:val="008E7D73"/>
    <w:rsid w:val="008F28C0"/>
    <w:rsid w:val="0097480C"/>
    <w:rsid w:val="00981365"/>
    <w:rsid w:val="009F0243"/>
    <w:rsid w:val="00A0588D"/>
    <w:rsid w:val="00A5021E"/>
    <w:rsid w:val="00A90086"/>
    <w:rsid w:val="00BA7E13"/>
    <w:rsid w:val="00BD3A2B"/>
    <w:rsid w:val="00C213CC"/>
    <w:rsid w:val="00CF1D3F"/>
    <w:rsid w:val="00D05879"/>
    <w:rsid w:val="00D35D25"/>
    <w:rsid w:val="00D516B2"/>
    <w:rsid w:val="00D8077A"/>
    <w:rsid w:val="00D85A46"/>
    <w:rsid w:val="00DF6927"/>
    <w:rsid w:val="00E2687C"/>
    <w:rsid w:val="00E40593"/>
    <w:rsid w:val="00E76508"/>
    <w:rsid w:val="00F14100"/>
    <w:rsid w:val="00F15ED7"/>
    <w:rsid w:val="00F41FE2"/>
    <w:rsid w:val="00F42D79"/>
    <w:rsid w:val="00F73858"/>
    <w:rsid w:val="00FA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B50"/>
    <w:pPr>
      <w:ind w:left="720"/>
      <w:contextualSpacing/>
    </w:pPr>
  </w:style>
  <w:style w:type="paragraph" w:styleId="NoSpacing">
    <w:name w:val="No Spacing"/>
    <w:uiPriority w:val="1"/>
    <w:qFormat/>
    <w:rsid w:val="00F42D79"/>
    <w:pPr>
      <w:spacing w:after="0" w:line="240" w:lineRule="auto"/>
    </w:pPr>
  </w:style>
  <w:style w:type="character" w:styleId="Hyperlink">
    <w:name w:val="Hyperlink"/>
    <w:basedOn w:val="DefaultParagraphFont"/>
    <w:uiPriority w:val="99"/>
    <w:unhideWhenUsed/>
    <w:rsid w:val="00F42D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B50"/>
    <w:pPr>
      <w:ind w:left="720"/>
      <w:contextualSpacing/>
    </w:pPr>
  </w:style>
  <w:style w:type="paragraph" w:styleId="NoSpacing">
    <w:name w:val="No Spacing"/>
    <w:uiPriority w:val="1"/>
    <w:qFormat/>
    <w:rsid w:val="00F42D79"/>
    <w:pPr>
      <w:spacing w:after="0" w:line="240" w:lineRule="auto"/>
    </w:pPr>
  </w:style>
  <w:style w:type="character" w:styleId="Hyperlink">
    <w:name w:val="Hyperlink"/>
    <w:basedOn w:val="DefaultParagraphFont"/>
    <w:uiPriority w:val="99"/>
    <w:unhideWhenUsed/>
    <w:rsid w:val="00F42D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ide.ri.gov/EdEval-RIModel-Guid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5349B82AF8E74B8AF6B90480EF53F1" ma:contentTypeVersion="0" ma:contentTypeDescription="Create a new document." ma:contentTypeScope="" ma:versionID="735475e2a71d1da86e4f0976f6ce75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4B5923-15C9-43D4-AE56-8D4CB6159C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3C8C2A-4BF0-464E-BA6F-01FC809BA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647B8A-B6E5-42A0-B2B2-8879D60E0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RI Department of Education</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delfje</dc:creator>
  <cp:lastModifiedBy>Lauren K.B. Matlach</cp:lastModifiedBy>
  <cp:revision>5</cp:revision>
  <dcterms:created xsi:type="dcterms:W3CDTF">2015-06-18T15:34:00Z</dcterms:created>
  <dcterms:modified xsi:type="dcterms:W3CDTF">2015-09-10T23:04:00Z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0x010100935349B82AF8E74B8AF6B90480EF53F1</vt:lpwstr>
  </property>
</Properties>
</file>