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46" w:rsidRPr="00BB4A50" w:rsidRDefault="00C30046" w:rsidP="00C30046">
      <w:pPr>
        <w:pStyle w:val="AmpBoldHeadingPgBkB4"/>
      </w:pPr>
      <w:r w:rsidRPr="00BB4A50">
        <w:t>Identifying Patterns of Need Template</w:t>
      </w:r>
    </w:p>
    <w:tbl>
      <w:tblPr>
        <w:tblW w:w="9540" w:type="dxa"/>
        <w:tblInd w:w="10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tblLook w:val="04A0"/>
      </w:tblPr>
      <w:tblGrid>
        <w:gridCol w:w="9540"/>
      </w:tblGrid>
      <w:tr w:rsidR="00C30046" w:rsidRPr="00554832" w:rsidTr="00B2453F">
        <w:trPr>
          <w:trHeight w:val="4002"/>
        </w:trPr>
        <w:tc>
          <w:tcPr>
            <w:tcW w:w="9540" w:type="dxa"/>
            <w:shd w:val="clear" w:color="auto" w:fill="auto"/>
          </w:tcPr>
          <w:p w:rsidR="00C30046" w:rsidRPr="00554832" w:rsidRDefault="00C30046" w:rsidP="00FD463A">
            <w:pPr>
              <w:pStyle w:val="Ampnumbered1"/>
            </w:pPr>
            <w:r w:rsidRPr="00554832">
              <w:t>1.</w:t>
            </w:r>
            <w:r>
              <w:tab/>
            </w:r>
            <w:r w:rsidRPr="00554832">
              <w:t>High-Level View</w:t>
            </w:r>
          </w:p>
          <w:p w:rsidR="00C30046" w:rsidRPr="00554832" w:rsidRDefault="00C30046" w:rsidP="00FD463A">
            <w:pPr>
              <w:pStyle w:val="AmpBody2"/>
              <w:rPr>
                <w:i/>
              </w:rPr>
            </w:pPr>
            <w:r w:rsidRPr="00554832">
              <w:t xml:space="preserve">What do you notice first when you look at the data set? </w:t>
            </w:r>
          </w:p>
          <w:p w:rsidR="00C30046" w:rsidRPr="00554832" w:rsidRDefault="00C30046" w:rsidP="00FD463A">
            <w:pPr>
              <w:pStyle w:val="AmpBody2space"/>
            </w:pPr>
          </w:p>
          <w:p w:rsidR="00C30046" w:rsidRPr="00554832" w:rsidRDefault="00C30046" w:rsidP="00FD463A">
            <w:pPr>
              <w:pStyle w:val="AmpBody2space"/>
            </w:pPr>
          </w:p>
          <w:p w:rsidR="00C30046" w:rsidRPr="00554832" w:rsidRDefault="00C30046" w:rsidP="00FD463A">
            <w:pPr>
              <w:pStyle w:val="Ampnumbered1"/>
            </w:pPr>
            <w:r w:rsidRPr="00554832">
              <w:t>2.</w:t>
            </w:r>
            <w:r>
              <w:tab/>
            </w:r>
            <w:r w:rsidRPr="00554832">
              <w:t>Identify Clusters of Students</w:t>
            </w:r>
          </w:p>
          <w:p w:rsidR="00C30046" w:rsidRPr="00554832" w:rsidRDefault="00C30046" w:rsidP="00FD463A">
            <w:pPr>
              <w:pStyle w:val="AmpBody2"/>
            </w:pPr>
            <w:r w:rsidRPr="00554832">
              <w:t>What pattern(s) do you see?</w:t>
            </w:r>
          </w:p>
          <w:p w:rsidR="00C30046" w:rsidRPr="00554832" w:rsidRDefault="00C30046" w:rsidP="00FD463A">
            <w:pPr>
              <w:pStyle w:val="AmpBody2space"/>
            </w:pPr>
          </w:p>
          <w:p w:rsidR="00C30046" w:rsidRPr="00554832" w:rsidRDefault="00C30046" w:rsidP="00FD463A">
            <w:pPr>
              <w:outlineLvl w:val="0"/>
              <w:rPr>
                <w:rFonts w:ascii="Adobe Garamond Pro" w:hAnsi="Adobe Garamond Pro" w:cs="Calibri"/>
                <w:sz w:val="26"/>
                <w:szCs w:val="26"/>
              </w:rPr>
            </w:pPr>
          </w:p>
        </w:tc>
      </w:tr>
    </w:tbl>
    <w:p w:rsidR="00C30046" w:rsidRDefault="00C30046" w:rsidP="00C30046">
      <w:pPr>
        <w:pStyle w:val="Ampnumbered1sp"/>
      </w:pPr>
      <w:r>
        <w:t>3.</w:t>
      </w:r>
      <w:r>
        <w:tab/>
        <w:t xml:space="preserve">Describe Clusters of Students </w:t>
      </w:r>
    </w:p>
    <w:p w:rsidR="00C30046" w:rsidRPr="009B4735" w:rsidRDefault="00C30046" w:rsidP="00C30046">
      <w:pPr>
        <w:pStyle w:val="AmpBody2"/>
      </w:pPr>
      <w:r w:rsidRPr="009B4735">
        <w:t xml:space="preserve">What are </w:t>
      </w:r>
      <w:r>
        <w:t>each cluster’s</w:t>
      </w:r>
      <w:r w:rsidRPr="009B4735">
        <w:t xml:space="preserve"> characteristics</w:t>
      </w:r>
      <w:r>
        <w:t>, drawn from what</w:t>
      </w:r>
      <w:r w:rsidRPr="009B4735">
        <w:t xml:space="preserve"> evidence</w:t>
      </w:r>
      <w:r>
        <w:t xml:space="preserve"> from the data?</w:t>
      </w:r>
    </w:p>
    <w:tbl>
      <w:tblPr>
        <w:tblStyle w:val="LightList"/>
        <w:tblW w:w="9540" w:type="dxa"/>
        <w:tblInd w:w="115" w:type="dxa"/>
        <w:tblLook w:val="04A0"/>
      </w:tblPr>
      <w:tblGrid>
        <w:gridCol w:w="1389"/>
        <w:gridCol w:w="3718"/>
        <w:gridCol w:w="4433"/>
      </w:tblGrid>
      <w:tr w:rsidR="00C30046" w:rsidRPr="007C082D" w:rsidTr="00B2453F">
        <w:trPr>
          <w:cnfStyle w:val="100000000000"/>
        </w:trPr>
        <w:tc>
          <w:tcPr>
            <w:cnfStyle w:val="001000000000"/>
            <w:tcW w:w="1389" w:type="dxa"/>
          </w:tcPr>
          <w:p w:rsidR="00C30046" w:rsidRPr="007C082D" w:rsidRDefault="00C30046" w:rsidP="00FD463A">
            <w:pPr>
              <w:rPr>
                <w:rFonts w:cs="Arial"/>
              </w:rPr>
            </w:pPr>
            <w:r w:rsidRPr="007C082D">
              <w:rPr>
                <w:rFonts w:cs="Arial"/>
              </w:rPr>
              <w:t>Cluster</w:t>
            </w:r>
          </w:p>
        </w:tc>
        <w:tc>
          <w:tcPr>
            <w:tcW w:w="3718" w:type="dxa"/>
          </w:tcPr>
          <w:p w:rsidR="00C30046" w:rsidRPr="007C082D" w:rsidRDefault="00C30046" w:rsidP="00FD463A">
            <w:pPr>
              <w:cnfStyle w:val="100000000000"/>
              <w:rPr>
                <w:rFonts w:cs="Arial"/>
              </w:rPr>
            </w:pPr>
            <w:r w:rsidRPr="007C082D">
              <w:rPr>
                <w:rFonts w:cs="Arial"/>
              </w:rPr>
              <w:t>Characteristics</w:t>
            </w:r>
          </w:p>
        </w:tc>
        <w:tc>
          <w:tcPr>
            <w:tcW w:w="4433" w:type="dxa"/>
          </w:tcPr>
          <w:p w:rsidR="00C30046" w:rsidRPr="007C082D" w:rsidRDefault="00C30046" w:rsidP="00FD463A">
            <w:pPr>
              <w:cnfStyle w:val="100000000000"/>
              <w:rPr>
                <w:rFonts w:cs="Arial"/>
              </w:rPr>
            </w:pPr>
            <w:r w:rsidRPr="007C082D">
              <w:rPr>
                <w:rFonts w:cs="Arial"/>
              </w:rPr>
              <w:t>Evidence</w:t>
            </w:r>
          </w:p>
        </w:tc>
      </w:tr>
      <w:tr w:rsidR="00C30046" w:rsidRPr="00461F6F" w:rsidTr="00B2453F">
        <w:trPr>
          <w:cnfStyle w:val="000000100000"/>
          <w:trHeight w:val="984"/>
        </w:trPr>
        <w:tc>
          <w:tcPr>
            <w:cnfStyle w:val="001000000000"/>
            <w:tcW w:w="1389" w:type="dxa"/>
          </w:tcPr>
          <w:p w:rsidR="00C30046" w:rsidRPr="00461F6F" w:rsidRDefault="00C30046" w:rsidP="00FD463A">
            <w:pPr>
              <w:jc w:val="center"/>
              <w:rPr>
                <w:rFonts w:cs="Arial"/>
              </w:rPr>
            </w:pPr>
            <w:r w:rsidRPr="00461F6F">
              <w:rPr>
                <w:rFonts w:cs="Arial"/>
              </w:rPr>
              <w:t>1</w:t>
            </w:r>
          </w:p>
        </w:tc>
        <w:tc>
          <w:tcPr>
            <w:tcW w:w="3718" w:type="dxa"/>
          </w:tcPr>
          <w:p w:rsidR="00C30046" w:rsidRPr="00A45EA3" w:rsidRDefault="00C30046" w:rsidP="00FD463A">
            <w:pPr>
              <w:cnfStyle w:val="000000100000"/>
              <w:rPr>
                <w:rFonts w:cs="Arial"/>
              </w:rPr>
            </w:pPr>
          </w:p>
        </w:tc>
        <w:tc>
          <w:tcPr>
            <w:tcW w:w="4433" w:type="dxa"/>
          </w:tcPr>
          <w:p w:rsidR="00C30046" w:rsidRPr="00A45EA3" w:rsidRDefault="00C30046" w:rsidP="00FD463A">
            <w:pPr>
              <w:cnfStyle w:val="000000100000"/>
              <w:rPr>
                <w:rFonts w:cs="Arial"/>
              </w:rPr>
            </w:pPr>
          </w:p>
        </w:tc>
      </w:tr>
      <w:tr w:rsidR="00C30046" w:rsidRPr="00461F6F" w:rsidTr="00B2453F">
        <w:trPr>
          <w:cnfStyle w:val="000000010000"/>
          <w:trHeight w:val="984"/>
        </w:trPr>
        <w:tc>
          <w:tcPr>
            <w:cnfStyle w:val="001000000000"/>
            <w:tcW w:w="1389" w:type="dxa"/>
          </w:tcPr>
          <w:p w:rsidR="00C30046" w:rsidRPr="00461F6F" w:rsidRDefault="00C30046" w:rsidP="00FD463A">
            <w:pPr>
              <w:jc w:val="center"/>
              <w:rPr>
                <w:rFonts w:cs="Arial"/>
              </w:rPr>
            </w:pPr>
            <w:r w:rsidRPr="00461F6F">
              <w:rPr>
                <w:rFonts w:cs="Arial"/>
              </w:rPr>
              <w:t>2</w:t>
            </w:r>
          </w:p>
        </w:tc>
        <w:tc>
          <w:tcPr>
            <w:tcW w:w="3718" w:type="dxa"/>
          </w:tcPr>
          <w:p w:rsidR="00C30046" w:rsidRPr="00A45EA3" w:rsidRDefault="00C30046" w:rsidP="00FD463A">
            <w:pPr>
              <w:cnfStyle w:val="000000010000"/>
              <w:rPr>
                <w:rFonts w:cs="Arial"/>
              </w:rPr>
            </w:pPr>
          </w:p>
        </w:tc>
        <w:tc>
          <w:tcPr>
            <w:tcW w:w="4433" w:type="dxa"/>
          </w:tcPr>
          <w:p w:rsidR="00C30046" w:rsidRPr="00A45EA3" w:rsidRDefault="00C30046" w:rsidP="00FD463A">
            <w:pPr>
              <w:cnfStyle w:val="000000010000"/>
              <w:rPr>
                <w:rFonts w:cs="Arial"/>
              </w:rPr>
            </w:pPr>
          </w:p>
        </w:tc>
      </w:tr>
      <w:tr w:rsidR="00C30046" w:rsidRPr="00461F6F" w:rsidTr="00B2453F">
        <w:trPr>
          <w:cnfStyle w:val="000000100000"/>
          <w:trHeight w:val="984"/>
        </w:trPr>
        <w:tc>
          <w:tcPr>
            <w:cnfStyle w:val="001000000000"/>
            <w:tcW w:w="1389" w:type="dxa"/>
          </w:tcPr>
          <w:p w:rsidR="00C30046" w:rsidRPr="00461F6F" w:rsidRDefault="00C30046" w:rsidP="00FD463A">
            <w:pPr>
              <w:jc w:val="center"/>
              <w:rPr>
                <w:rFonts w:cs="Arial"/>
              </w:rPr>
            </w:pPr>
            <w:r w:rsidRPr="00461F6F">
              <w:rPr>
                <w:rFonts w:cs="Arial"/>
              </w:rPr>
              <w:t>3</w:t>
            </w:r>
          </w:p>
        </w:tc>
        <w:tc>
          <w:tcPr>
            <w:tcW w:w="3718" w:type="dxa"/>
          </w:tcPr>
          <w:p w:rsidR="00C30046" w:rsidRPr="00A45EA3" w:rsidRDefault="00C30046" w:rsidP="00FD463A">
            <w:pPr>
              <w:cnfStyle w:val="000000100000"/>
              <w:rPr>
                <w:rFonts w:cs="Arial"/>
              </w:rPr>
            </w:pPr>
          </w:p>
        </w:tc>
        <w:tc>
          <w:tcPr>
            <w:tcW w:w="4433" w:type="dxa"/>
          </w:tcPr>
          <w:p w:rsidR="00C30046" w:rsidRPr="00A45EA3" w:rsidRDefault="00C30046" w:rsidP="00FD463A">
            <w:pPr>
              <w:cnfStyle w:val="000000100000"/>
              <w:rPr>
                <w:rFonts w:cs="Arial"/>
              </w:rPr>
            </w:pPr>
          </w:p>
        </w:tc>
      </w:tr>
    </w:tbl>
    <w:p w:rsidR="00C30046" w:rsidRPr="009B4735" w:rsidRDefault="00C30046" w:rsidP="00C30046">
      <w:pPr>
        <w:pStyle w:val="Ampnumbered1sp"/>
        <w:ind w:left="0" w:firstLine="0"/>
      </w:pPr>
      <w:r>
        <w:t>4</w:t>
      </w:r>
      <w:r w:rsidRPr="00DA3F11">
        <w:t>.</w:t>
      </w:r>
      <w:r>
        <w:t xml:space="preserve"> Create Working Hypothesis</w:t>
      </w:r>
    </w:p>
    <w:tbl>
      <w:tblPr>
        <w:tblStyle w:val="TableGrid2"/>
        <w:tblW w:w="9540" w:type="dxa"/>
        <w:tblInd w:w="10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none" w:sz="0" w:space="0" w:color="auto"/>
          <w:insideV w:val="none" w:sz="0" w:space="0" w:color="auto"/>
        </w:tblBorders>
        <w:tblLook w:val="04A0"/>
      </w:tblPr>
      <w:tblGrid>
        <w:gridCol w:w="9540"/>
      </w:tblGrid>
      <w:tr w:rsidR="00C30046" w:rsidTr="00B83A9A">
        <w:trPr>
          <w:trHeight w:val="2101"/>
        </w:trPr>
        <w:tc>
          <w:tcPr>
            <w:tcW w:w="9540" w:type="dxa"/>
          </w:tcPr>
          <w:p w:rsidR="00C30046" w:rsidRPr="005431A1" w:rsidRDefault="00C30046" w:rsidP="00FD463A">
            <w:pPr>
              <w:pStyle w:val="AmpBody1"/>
              <w:spacing w:before="120"/>
            </w:pPr>
            <w:r w:rsidRPr="005431A1">
              <w:t xml:space="preserve">Pattern Of Need: </w:t>
            </w:r>
          </w:p>
          <w:p w:rsidR="00C30046" w:rsidRPr="005431A1" w:rsidRDefault="00C30046" w:rsidP="00FD463A">
            <w:pPr>
              <w:pStyle w:val="AmpBody1"/>
              <w:spacing w:before="120"/>
            </w:pPr>
          </w:p>
          <w:p w:rsidR="00C30046" w:rsidRDefault="00C30046" w:rsidP="00FD463A">
            <w:pPr>
              <w:pStyle w:val="AmpBody1"/>
              <w:spacing w:before="120"/>
            </w:pPr>
            <w:r w:rsidRPr="005431A1">
              <w:t xml:space="preserve">Potential Actionable Cause: </w:t>
            </w:r>
          </w:p>
          <w:p w:rsidR="00C30046" w:rsidRDefault="00C30046" w:rsidP="00FD463A">
            <w:pPr>
              <w:pStyle w:val="AmpBody1"/>
              <w:spacing w:before="120"/>
            </w:pPr>
          </w:p>
        </w:tc>
      </w:tr>
    </w:tbl>
    <w:p w:rsidR="00BF0389" w:rsidRDefault="00BF0389">
      <w:bookmarkStart w:id="0" w:name="_GoBack"/>
      <w:bookmarkEnd w:id="0"/>
    </w:p>
    <w:sectPr w:rsidR="00BF0389" w:rsidSect="00BF03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">
    <w:altName w:val="Nyala"/>
    <w:charset w:val="00"/>
    <w:family w:val="auto"/>
    <w:pitch w:val="variable"/>
    <w:sig w:usb0="00000001" w:usb1="00000001" w:usb2="00000000" w:usb3="00000000" w:csb0="0000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C30046"/>
    <w:rsid w:val="002F5BF0"/>
    <w:rsid w:val="00520733"/>
    <w:rsid w:val="00B2453F"/>
    <w:rsid w:val="00B83A9A"/>
    <w:rsid w:val="00BA654B"/>
    <w:rsid w:val="00BF0389"/>
    <w:rsid w:val="00C30046"/>
    <w:rsid w:val="00F23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046"/>
    <w:pPr>
      <w:spacing w:after="200"/>
    </w:pPr>
    <w:rPr>
      <w:rFonts w:ascii="Arial" w:eastAsiaTheme="minorHAnsi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BF0"/>
    <w:pPr>
      <w:spacing w:after="0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BF0"/>
    <w:rPr>
      <w:rFonts w:ascii="Lucida Grande" w:hAnsi="Lucida Grande" w:cs="Lucida Grande"/>
      <w:sz w:val="18"/>
      <w:szCs w:val="18"/>
    </w:rPr>
  </w:style>
  <w:style w:type="table" w:customStyle="1" w:styleId="TableGrid2">
    <w:name w:val="Table Grid2"/>
    <w:basedOn w:val="TableNormal"/>
    <w:next w:val="TableGrid"/>
    <w:uiPriority w:val="59"/>
    <w:rsid w:val="00C30046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mpBody1">
    <w:name w:val="Amp_Body1"/>
    <w:basedOn w:val="Normal"/>
    <w:qFormat/>
    <w:rsid w:val="00C30046"/>
    <w:pPr>
      <w:autoSpaceDE w:val="0"/>
      <w:autoSpaceDN w:val="0"/>
      <w:adjustRightInd w:val="0"/>
      <w:spacing w:before="200" w:after="0" w:line="360" w:lineRule="auto"/>
    </w:pPr>
    <w:rPr>
      <w:rFonts w:cs="Arial"/>
      <w:bCs/>
      <w:szCs w:val="24"/>
    </w:rPr>
  </w:style>
  <w:style w:type="paragraph" w:customStyle="1" w:styleId="Ampnumbered1">
    <w:name w:val="Amp_numbered1"/>
    <w:basedOn w:val="AmpBody1"/>
    <w:qFormat/>
    <w:rsid w:val="00C30046"/>
    <w:pPr>
      <w:tabs>
        <w:tab w:val="left" w:pos="360"/>
      </w:tabs>
      <w:spacing w:before="60"/>
      <w:ind w:left="360" w:hanging="360"/>
    </w:pPr>
  </w:style>
  <w:style w:type="paragraph" w:customStyle="1" w:styleId="AmpObject">
    <w:name w:val="Amp_Object"/>
    <w:basedOn w:val="Normal"/>
    <w:qFormat/>
    <w:rsid w:val="00C30046"/>
    <w:pPr>
      <w:spacing w:before="200"/>
      <w:jc w:val="center"/>
    </w:pPr>
  </w:style>
  <w:style w:type="paragraph" w:customStyle="1" w:styleId="AmpBody2">
    <w:name w:val="Amp_Body2"/>
    <w:basedOn w:val="Normal"/>
    <w:qFormat/>
    <w:rsid w:val="00C30046"/>
    <w:pPr>
      <w:autoSpaceDE w:val="0"/>
      <w:autoSpaceDN w:val="0"/>
      <w:adjustRightInd w:val="0"/>
      <w:spacing w:after="0" w:line="360" w:lineRule="auto"/>
      <w:ind w:left="360"/>
    </w:pPr>
    <w:rPr>
      <w:rFonts w:cs="Arial"/>
      <w:color w:val="000000"/>
      <w:szCs w:val="24"/>
    </w:rPr>
  </w:style>
  <w:style w:type="table" w:styleId="LightList">
    <w:name w:val="Light List"/>
    <w:aliases w:val="Amp Table"/>
    <w:basedOn w:val="TableNormal"/>
    <w:uiPriority w:val="61"/>
    <w:rsid w:val="00C30046"/>
    <w:rPr>
      <w:rFonts w:ascii="Arial" w:eastAsiaTheme="minorHAnsi" w:hAnsi="Arial"/>
      <w:sz w:val="22"/>
      <w:szCs w:val="22"/>
    </w:rPr>
    <w:tblPr>
      <w:tblStyleRowBandSize w:val="1"/>
      <w:tblStyleColBandSize w:val="1"/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wordWrap/>
        <w:spacing w:beforeLines="0" w:beforeAutospacing="0" w:afterLines="0" w:afterAutospacing="0" w:line="240" w:lineRule="auto"/>
        <w:contextualSpacing w:val="0"/>
        <w:jc w:val="center"/>
      </w:pPr>
      <w:rPr>
        <w:rFonts w:ascii="Arial" w:hAnsi="Arial"/>
        <w:b/>
        <w:bCs/>
        <w:color w:val="auto"/>
        <w:sz w:val="22"/>
      </w:rPr>
      <w:tblPr/>
      <w:tcPr>
        <w:tc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cBorders>
        <w:shd w:val="clear" w:color="auto" w:fill="FDE9D9"/>
        <w:vAlign w:val="center"/>
      </w:tcPr>
    </w:tblStylePr>
    <w:tblStylePr w:type="lastRow">
      <w:pPr>
        <w:wordWrap/>
        <w:spacing w:beforeLines="0" w:beforeAutospacing="0" w:afterLines="0" w:afterAutospacing="0" w:line="240" w:lineRule="auto"/>
        <w:contextualSpacing w:val="0"/>
      </w:pPr>
      <w:rPr>
        <w:b/>
        <w:bCs/>
        <w:sz w:val="22"/>
      </w:rPr>
      <w:tblPr/>
      <w:tcPr>
        <w:tc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  <w:tl2br w:val="nil"/>
          <w:tr2bl w:val="nil"/>
        </w:tcBorders>
      </w:tcPr>
    </w:tblStylePr>
    <w:tblStylePr w:type="firstCol">
      <w:rPr>
        <w:b w:val="0"/>
        <w:bCs/>
      </w:rPr>
      <w:tblPr/>
      <w:tcPr>
        <w:tc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cBorders>
      </w:tcPr>
    </w:tblStylePr>
    <w:tblStylePr w:type="lastCol">
      <w:rPr>
        <w:b/>
        <w:bCs/>
      </w:rPr>
      <w:tblPr/>
      <w:tcPr>
        <w:tc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cBorders>
      </w:tcPr>
    </w:tblStylePr>
    <w:tblStylePr w:type="band1Vert">
      <w:pPr>
        <w:wordWrap/>
        <w:spacing w:line="240" w:lineRule="auto"/>
      </w:pPr>
      <w:tblPr/>
      <w:tcPr>
        <w:tc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  <w:tl2br w:val="nil"/>
          <w:tr2bl w:val="nil"/>
        </w:tcBorders>
      </w:tcPr>
    </w:tblStylePr>
    <w:tblStylePr w:type="band2Vert">
      <w:pPr>
        <w:wordWrap/>
        <w:spacing w:line="240" w:lineRule="auto"/>
      </w:pPr>
      <w:tblPr/>
      <w:tcPr>
        <w:tc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  <w:tl2br w:val="nil"/>
          <w:tr2bl w:val="nil"/>
        </w:tcBorders>
      </w:tcPr>
    </w:tblStylePr>
    <w:tblStylePr w:type="band1Horz">
      <w:pPr>
        <w:wordWrap/>
        <w:spacing w:beforeLines="0" w:beforeAutospacing="0" w:afterLines="0" w:afterAutospacing="0" w:line="240" w:lineRule="auto"/>
        <w:contextualSpacing w:val="0"/>
      </w:pPr>
      <w:rPr>
        <w:rFonts w:ascii="Arial" w:hAnsi="Arial"/>
        <w:sz w:val="22"/>
      </w:rPr>
      <w:tblPr/>
      <w:tcPr>
        <w:tc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  <w:tl2br w:val="nil"/>
          <w:tr2bl w:val="nil"/>
        </w:tcBorders>
      </w:tcPr>
    </w:tblStylePr>
    <w:tblStylePr w:type="band2Horz">
      <w:pPr>
        <w:wordWrap/>
        <w:spacing w:beforeLines="0" w:beforeAutospacing="0" w:afterLines="0" w:afterAutospacing="0" w:line="240" w:lineRule="auto"/>
        <w:contextualSpacing w:val="0"/>
      </w:pPr>
      <w:rPr>
        <w:rFonts w:ascii="Arial" w:hAnsi="Arial"/>
        <w:sz w:val="22"/>
      </w:rPr>
      <w:tblPr/>
      <w:tcPr>
        <w:tc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  <w:tl2br w:val="nil"/>
          <w:tr2bl w:val="nil"/>
        </w:tcBorders>
      </w:tcPr>
    </w:tblStylePr>
  </w:style>
  <w:style w:type="paragraph" w:customStyle="1" w:styleId="Ampnumbered1sp">
    <w:name w:val="Amp_numbered1_sp"/>
    <w:basedOn w:val="Ampnumbered1"/>
    <w:qFormat/>
    <w:rsid w:val="00C30046"/>
    <w:pPr>
      <w:spacing w:before="240"/>
    </w:pPr>
  </w:style>
  <w:style w:type="paragraph" w:customStyle="1" w:styleId="AmpBody2space">
    <w:name w:val="Amp_Body2_space"/>
    <w:basedOn w:val="AmpBody2"/>
    <w:qFormat/>
    <w:rsid w:val="00C30046"/>
    <w:pPr>
      <w:spacing w:before="120"/>
    </w:pPr>
  </w:style>
  <w:style w:type="paragraph" w:customStyle="1" w:styleId="AmpBoldHeadingPgBkB4">
    <w:name w:val="Amp_Bold Heading PgBkB4"/>
    <w:basedOn w:val="Normal"/>
    <w:qFormat/>
    <w:rsid w:val="00C30046"/>
    <w:pPr>
      <w:pageBreakBefore/>
      <w:spacing w:line="276" w:lineRule="auto"/>
    </w:pPr>
    <w:rPr>
      <w:rFonts w:eastAsia="Times New Roman" w:cs="Arial"/>
      <w:b/>
      <w:color w:val="F37321"/>
      <w:sz w:val="36"/>
      <w:szCs w:val="36"/>
      <w:lang w:eastAsia="ja-JP"/>
    </w:rPr>
  </w:style>
  <w:style w:type="table" w:styleId="TableGrid">
    <w:name w:val="Table Grid"/>
    <w:basedOn w:val="TableNormal"/>
    <w:uiPriority w:val="59"/>
    <w:rsid w:val="00C300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046"/>
    <w:pPr>
      <w:spacing w:after="200"/>
    </w:pPr>
    <w:rPr>
      <w:rFonts w:ascii="Arial" w:eastAsiaTheme="minorHAnsi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BF0"/>
    <w:pPr>
      <w:spacing w:after="0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BF0"/>
    <w:rPr>
      <w:rFonts w:ascii="Lucida Grande" w:hAnsi="Lucida Grande" w:cs="Lucida Grande"/>
      <w:sz w:val="18"/>
      <w:szCs w:val="18"/>
    </w:rPr>
  </w:style>
  <w:style w:type="table" w:customStyle="1" w:styleId="TableGrid2">
    <w:name w:val="Table Grid2"/>
    <w:basedOn w:val="TableNormal"/>
    <w:next w:val="TableGrid"/>
    <w:uiPriority w:val="59"/>
    <w:rsid w:val="00C30046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mpBody1">
    <w:name w:val="Amp_Body1"/>
    <w:basedOn w:val="Normal"/>
    <w:qFormat/>
    <w:rsid w:val="00C30046"/>
    <w:pPr>
      <w:autoSpaceDE w:val="0"/>
      <w:autoSpaceDN w:val="0"/>
      <w:adjustRightInd w:val="0"/>
      <w:spacing w:before="200" w:after="0" w:line="360" w:lineRule="auto"/>
    </w:pPr>
    <w:rPr>
      <w:rFonts w:cs="Arial"/>
      <w:bCs/>
      <w:szCs w:val="24"/>
    </w:rPr>
  </w:style>
  <w:style w:type="paragraph" w:customStyle="1" w:styleId="Ampnumbered1">
    <w:name w:val="Amp_numbered1"/>
    <w:basedOn w:val="AmpBody1"/>
    <w:qFormat/>
    <w:rsid w:val="00C30046"/>
    <w:pPr>
      <w:tabs>
        <w:tab w:val="left" w:pos="360"/>
      </w:tabs>
      <w:spacing w:before="60"/>
      <w:ind w:left="360" w:hanging="360"/>
    </w:pPr>
  </w:style>
  <w:style w:type="paragraph" w:customStyle="1" w:styleId="AmpObject">
    <w:name w:val="Amp_Object"/>
    <w:basedOn w:val="Normal"/>
    <w:qFormat/>
    <w:rsid w:val="00C30046"/>
    <w:pPr>
      <w:spacing w:before="200"/>
      <w:jc w:val="center"/>
    </w:pPr>
  </w:style>
  <w:style w:type="paragraph" w:customStyle="1" w:styleId="AmpBody2">
    <w:name w:val="Amp_Body2"/>
    <w:basedOn w:val="Normal"/>
    <w:qFormat/>
    <w:rsid w:val="00C30046"/>
    <w:pPr>
      <w:autoSpaceDE w:val="0"/>
      <w:autoSpaceDN w:val="0"/>
      <w:adjustRightInd w:val="0"/>
      <w:spacing w:after="0" w:line="360" w:lineRule="auto"/>
      <w:ind w:left="360"/>
    </w:pPr>
    <w:rPr>
      <w:rFonts w:cs="Arial"/>
      <w:color w:val="000000"/>
      <w:szCs w:val="24"/>
    </w:rPr>
  </w:style>
  <w:style w:type="table" w:styleId="LightList">
    <w:name w:val="Light List"/>
    <w:aliases w:val="Amp Table"/>
    <w:basedOn w:val="TableNormal"/>
    <w:uiPriority w:val="61"/>
    <w:rsid w:val="00C30046"/>
    <w:rPr>
      <w:rFonts w:ascii="Arial" w:eastAsiaTheme="minorHAnsi" w:hAnsi="Arial"/>
      <w:sz w:val="22"/>
      <w:szCs w:val="22"/>
    </w:rPr>
    <w:tblPr>
      <w:tblStyleRowBandSize w:val="1"/>
      <w:tblStyleColBandSize w:val="1"/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wordWrap/>
        <w:spacing w:beforeLines="0" w:before="240" w:beforeAutospacing="0" w:afterLines="0" w:after="240" w:afterAutospacing="0" w:line="240" w:lineRule="auto"/>
        <w:contextualSpacing w:val="0"/>
        <w:jc w:val="center"/>
      </w:pPr>
      <w:rPr>
        <w:rFonts w:ascii="Arial" w:hAnsi="Arial"/>
        <w:b/>
        <w:bCs/>
        <w:color w:val="auto"/>
        <w:sz w:val="22"/>
      </w:rPr>
      <w:tblPr/>
      <w:tcPr>
        <w:tc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cBorders>
        <w:shd w:val="clear" w:color="auto" w:fill="FDE9D9"/>
        <w:vAlign w:val="center"/>
      </w:tcPr>
    </w:tblStylePr>
    <w:tblStylePr w:type="lastRow">
      <w:pPr>
        <w:wordWrap/>
        <w:spacing w:beforeLines="0" w:before="80" w:beforeAutospacing="0" w:afterLines="0" w:after="80" w:afterAutospacing="0" w:line="240" w:lineRule="auto"/>
        <w:contextualSpacing w:val="0"/>
      </w:pPr>
      <w:rPr>
        <w:b/>
        <w:bCs/>
        <w:sz w:val="22"/>
      </w:rPr>
      <w:tblPr/>
      <w:tcPr>
        <w:tc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  <w:tl2br w:val="nil"/>
          <w:tr2bl w:val="nil"/>
        </w:tcBorders>
      </w:tcPr>
    </w:tblStylePr>
    <w:tblStylePr w:type="firstCol">
      <w:rPr>
        <w:b w:val="0"/>
        <w:bCs/>
      </w:rPr>
      <w:tblPr/>
      <w:tcPr>
        <w:tc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cBorders>
      </w:tcPr>
    </w:tblStylePr>
    <w:tblStylePr w:type="lastCol">
      <w:rPr>
        <w:b/>
        <w:bCs/>
      </w:rPr>
      <w:tblPr/>
      <w:tcPr>
        <w:tc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cBorders>
      </w:tcPr>
    </w:tblStylePr>
    <w:tblStylePr w:type="band1Vert">
      <w:pPr>
        <w:wordWrap/>
        <w:spacing w:line="240" w:lineRule="auto"/>
      </w:pPr>
      <w:tblPr/>
      <w:tcPr>
        <w:tc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  <w:tl2br w:val="nil"/>
          <w:tr2bl w:val="nil"/>
        </w:tcBorders>
      </w:tcPr>
    </w:tblStylePr>
    <w:tblStylePr w:type="band2Vert">
      <w:pPr>
        <w:wordWrap/>
        <w:spacing w:line="240" w:lineRule="auto"/>
      </w:pPr>
      <w:tblPr/>
      <w:tcPr>
        <w:tc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  <w:tl2br w:val="nil"/>
          <w:tr2bl w:val="nil"/>
        </w:tcBorders>
      </w:tcPr>
    </w:tblStylePr>
    <w:tblStylePr w:type="band1Horz">
      <w:pPr>
        <w:wordWrap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  <w:tblPr/>
      <w:tcPr>
        <w:tc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  <w:tl2br w:val="nil"/>
          <w:tr2bl w:val="nil"/>
        </w:tcBorders>
      </w:tcPr>
    </w:tblStylePr>
    <w:tblStylePr w:type="band2Horz">
      <w:pPr>
        <w:wordWrap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  <w:tblPr/>
      <w:tcPr>
        <w:tc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  <w:tl2br w:val="nil"/>
          <w:tr2bl w:val="nil"/>
        </w:tcBorders>
      </w:tcPr>
    </w:tblStylePr>
  </w:style>
  <w:style w:type="paragraph" w:customStyle="1" w:styleId="Ampnumbered1sp">
    <w:name w:val="Amp_numbered1_sp"/>
    <w:basedOn w:val="Ampnumbered1"/>
    <w:qFormat/>
    <w:rsid w:val="00C30046"/>
    <w:pPr>
      <w:spacing w:before="240"/>
    </w:pPr>
  </w:style>
  <w:style w:type="paragraph" w:customStyle="1" w:styleId="AmpBody2space">
    <w:name w:val="Amp_Body2_space"/>
    <w:basedOn w:val="AmpBody2"/>
    <w:qFormat/>
    <w:rsid w:val="00C30046"/>
    <w:pPr>
      <w:spacing w:before="120"/>
    </w:pPr>
  </w:style>
  <w:style w:type="paragraph" w:customStyle="1" w:styleId="AmpBoldHeadingPgBkB4">
    <w:name w:val="Amp_Bold Heading PgBkB4"/>
    <w:basedOn w:val="Normal"/>
    <w:qFormat/>
    <w:rsid w:val="00C30046"/>
    <w:pPr>
      <w:pageBreakBefore/>
      <w:spacing w:line="276" w:lineRule="auto"/>
    </w:pPr>
    <w:rPr>
      <w:rFonts w:eastAsia="Times New Roman" w:cs="Arial"/>
      <w:b/>
      <w:color w:val="F37321"/>
      <w:sz w:val="36"/>
      <w:szCs w:val="36"/>
      <w:lang w:eastAsia="ja-JP"/>
    </w:rPr>
  </w:style>
  <w:style w:type="table" w:styleId="TableGrid">
    <w:name w:val="Table Grid"/>
    <w:basedOn w:val="TableNormal"/>
    <w:uiPriority w:val="59"/>
    <w:rsid w:val="00C300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Armstrong</dc:creator>
  <cp:lastModifiedBy>wepmli</cp:lastModifiedBy>
  <cp:revision>2</cp:revision>
  <cp:lastPrinted>2013-09-19T13:46:00Z</cp:lastPrinted>
  <dcterms:created xsi:type="dcterms:W3CDTF">2013-09-19T14:32:00Z</dcterms:created>
  <dcterms:modified xsi:type="dcterms:W3CDTF">2013-09-19T14:32:00Z</dcterms:modified>
</cp:coreProperties>
</file>