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0A" w:rsidRPr="000B610A" w:rsidRDefault="000B610A">
      <w:pPr>
        <w:rPr>
          <w:rFonts w:ascii="Arial" w:hAnsi="Arial" w:cs="Arial"/>
          <w:sz w:val="26"/>
          <w:szCs w:val="26"/>
        </w:rPr>
      </w:pPr>
      <w:bookmarkStart w:id="0" w:name="_GoBack"/>
      <w:bookmarkEnd w:id="0"/>
      <w:r w:rsidRPr="000B610A">
        <w:rPr>
          <w:rFonts w:ascii="Arial" w:hAnsi="Arial" w:cs="Arial"/>
          <w:sz w:val="26"/>
          <w:szCs w:val="26"/>
        </w:rPr>
        <w:t>Name ______________________________________</w:t>
      </w:r>
      <w:r w:rsidRPr="000B610A">
        <w:rPr>
          <w:rFonts w:ascii="Arial" w:hAnsi="Arial" w:cs="Arial"/>
          <w:sz w:val="26"/>
          <w:szCs w:val="26"/>
        </w:rPr>
        <w:tab/>
      </w:r>
      <w:r w:rsidRPr="000B610A">
        <w:rPr>
          <w:rFonts w:ascii="Arial" w:hAnsi="Arial" w:cs="Arial"/>
          <w:sz w:val="26"/>
          <w:szCs w:val="26"/>
        </w:rPr>
        <w:tab/>
        <w:t>Math _______</w:t>
      </w:r>
    </w:p>
    <w:p w:rsidR="000B610A" w:rsidRPr="000B610A" w:rsidRDefault="000B610A">
      <w:pPr>
        <w:rPr>
          <w:rFonts w:ascii="Arial" w:hAnsi="Arial" w:cs="Arial"/>
          <w:sz w:val="26"/>
          <w:szCs w:val="26"/>
        </w:rPr>
      </w:pPr>
      <w:r w:rsidRPr="000B610A">
        <w:rPr>
          <w:rFonts w:ascii="Arial" w:hAnsi="Arial" w:cs="Arial"/>
          <w:sz w:val="26"/>
          <w:szCs w:val="26"/>
        </w:rPr>
        <w:t>Date _______________________________________</w:t>
      </w:r>
      <w:r w:rsidRPr="000B610A">
        <w:rPr>
          <w:rFonts w:ascii="Arial" w:hAnsi="Arial" w:cs="Arial"/>
          <w:sz w:val="26"/>
          <w:szCs w:val="26"/>
        </w:rPr>
        <w:tab/>
      </w:r>
      <w:r w:rsidRPr="000B610A">
        <w:rPr>
          <w:rFonts w:ascii="Arial" w:hAnsi="Arial" w:cs="Arial"/>
          <w:sz w:val="26"/>
          <w:szCs w:val="26"/>
        </w:rPr>
        <w:tab/>
        <w:t xml:space="preserve">Ratios and </w:t>
      </w:r>
    </w:p>
    <w:p w:rsidR="000B610A" w:rsidRDefault="000B610A">
      <w:pPr>
        <w:rPr>
          <w:rFonts w:ascii="Arial" w:hAnsi="Arial" w:cs="Arial"/>
          <w:sz w:val="26"/>
          <w:szCs w:val="26"/>
        </w:rPr>
      </w:pPr>
      <w:r w:rsidRPr="000B610A">
        <w:rPr>
          <w:rFonts w:ascii="Arial" w:hAnsi="Arial" w:cs="Arial"/>
          <w:sz w:val="26"/>
          <w:szCs w:val="26"/>
        </w:rPr>
        <w:tab/>
      </w:r>
      <w:r w:rsidRPr="000B610A">
        <w:rPr>
          <w:rFonts w:ascii="Arial" w:hAnsi="Arial" w:cs="Arial"/>
          <w:sz w:val="26"/>
          <w:szCs w:val="26"/>
        </w:rPr>
        <w:tab/>
      </w:r>
      <w:r w:rsidRPr="000B610A">
        <w:rPr>
          <w:rFonts w:ascii="Arial" w:hAnsi="Arial" w:cs="Arial"/>
          <w:sz w:val="26"/>
          <w:szCs w:val="26"/>
        </w:rPr>
        <w:tab/>
      </w:r>
      <w:r w:rsidRPr="000B610A">
        <w:rPr>
          <w:rFonts w:ascii="Arial" w:hAnsi="Arial" w:cs="Arial"/>
          <w:sz w:val="26"/>
          <w:szCs w:val="26"/>
        </w:rPr>
        <w:tab/>
      </w:r>
      <w:r w:rsidRPr="000B610A">
        <w:rPr>
          <w:rFonts w:ascii="Arial" w:hAnsi="Arial" w:cs="Arial"/>
          <w:sz w:val="26"/>
          <w:szCs w:val="26"/>
        </w:rPr>
        <w:tab/>
      </w:r>
      <w:r w:rsidRPr="000B610A">
        <w:rPr>
          <w:rFonts w:ascii="Arial" w:hAnsi="Arial" w:cs="Arial"/>
          <w:sz w:val="26"/>
          <w:szCs w:val="26"/>
        </w:rPr>
        <w:tab/>
      </w:r>
      <w:r w:rsidRPr="000B610A">
        <w:rPr>
          <w:rFonts w:ascii="Arial" w:hAnsi="Arial" w:cs="Arial"/>
          <w:sz w:val="26"/>
          <w:szCs w:val="26"/>
        </w:rPr>
        <w:tab/>
      </w:r>
      <w:r w:rsidRPr="000B610A">
        <w:rPr>
          <w:rFonts w:ascii="Arial" w:hAnsi="Arial" w:cs="Arial"/>
          <w:sz w:val="26"/>
          <w:szCs w:val="26"/>
        </w:rPr>
        <w:tab/>
      </w:r>
      <w:r w:rsidRPr="000B610A">
        <w:rPr>
          <w:rFonts w:ascii="Arial" w:hAnsi="Arial" w:cs="Arial"/>
          <w:sz w:val="26"/>
          <w:szCs w:val="26"/>
        </w:rPr>
        <w:tab/>
      </w:r>
      <w:r w:rsidRPr="000B610A">
        <w:rPr>
          <w:rFonts w:ascii="Arial" w:hAnsi="Arial" w:cs="Arial"/>
          <w:sz w:val="26"/>
          <w:szCs w:val="26"/>
        </w:rPr>
        <w:tab/>
        <w:t>Proportional Reasoning</w:t>
      </w:r>
    </w:p>
    <w:p w:rsidR="00FC4F06" w:rsidRDefault="00FC4F0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Look at these oranges and apples.</w:t>
      </w:r>
    </w:p>
    <w:p w:rsidR="00FC4F06" w:rsidRDefault="00FC4F06">
      <w:pPr>
        <w:rPr>
          <w:rFonts w:ascii="Arial" w:hAnsi="Arial" w:cs="Arial"/>
          <w:sz w:val="26"/>
          <w:szCs w:val="26"/>
        </w:rPr>
      </w:pPr>
    </w:p>
    <w:p w:rsidR="00FC4F06" w:rsidRDefault="0080533A" w:rsidP="00575789">
      <w:pPr>
        <w:ind w:left="720"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4114800" cy="723900"/>
            <wp:effectExtent l="0" t="0" r="0" b="0"/>
            <wp:docPr id="1" name="Picture 1" descr="瘓鳘鱸瘎ꇛ瘎ꇫ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瘓鳘鱸瘎ꇛ瘎ꇫ瘎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F06" w:rsidRPr="000B610A" w:rsidRDefault="00FC4F06" w:rsidP="00FC4F06">
      <w:pPr>
        <w:ind w:firstLine="720"/>
        <w:rPr>
          <w:rFonts w:ascii="Arial" w:hAnsi="Arial" w:cs="Arial"/>
          <w:sz w:val="26"/>
          <w:szCs w:val="26"/>
        </w:rPr>
      </w:pPr>
    </w:p>
    <w:p w:rsidR="00FC4F06" w:rsidRPr="00FC4F06" w:rsidRDefault="00FC4F0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A)  </w:t>
      </w:r>
      <w:r w:rsidRPr="00FC4F06">
        <w:rPr>
          <w:rFonts w:ascii="Arial" w:hAnsi="Arial" w:cs="Arial"/>
          <w:sz w:val="26"/>
          <w:szCs w:val="26"/>
        </w:rPr>
        <w:t>What is the ratio of oranges to apples?</w:t>
      </w:r>
    </w:p>
    <w:p w:rsidR="00FC4F06" w:rsidRPr="000B610A" w:rsidRDefault="00FC4F06">
      <w:pPr>
        <w:rPr>
          <w:sz w:val="26"/>
          <w:szCs w:val="26"/>
        </w:rPr>
      </w:pPr>
    </w:p>
    <w:p w:rsidR="000B610A" w:rsidRPr="000B610A" w:rsidRDefault="00FC4F0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B)  </w:t>
      </w:r>
      <w:r w:rsidR="000B610A" w:rsidRPr="000B610A">
        <w:rPr>
          <w:rFonts w:ascii="Arial" w:hAnsi="Arial" w:cs="Arial"/>
          <w:sz w:val="26"/>
          <w:szCs w:val="26"/>
        </w:rPr>
        <w:t>What is the ratio of apples to oranges?</w:t>
      </w:r>
    </w:p>
    <w:p w:rsidR="00FC4F06" w:rsidRPr="000B610A" w:rsidRDefault="00FC4F06">
      <w:pPr>
        <w:rPr>
          <w:rFonts w:ascii="Arial" w:hAnsi="Arial" w:cs="Arial"/>
          <w:sz w:val="26"/>
          <w:szCs w:val="26"/>
        </w:rPr>
      </w:pPr>
    </w:p>
    <w:p w:rsidR="000B610A" w:rsidRPr="000B610A" w:rsidRDefault="00FC4F0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C)  </w:t>
      </w:r>
      <w:r w:rsidR="000B610A" w:rsidRPr="000B610A">
        <w:rPr>
          <w:rFonts w:ascii="Arial" w:hAnsi="Arial" w:cs="Arial"/>
          <w:sz w:val="26"/>
          <w:szCs w:val="26"/>
        </w:rPr>
        <w:t>What is the ratio of oranges to fruit?</w:t>
      </w:r>
    </w:p>
    <w:p w:rsidR="00FC4F06" w:rsidRDefault="00FC4F06">
      <w:pPr>
        <w:rPr>
          <w:rFonts w:ascii="Arial" w:hAnsi="Arial" w:cs="Arial"/>
          <w:sz w:val="26"/>
          <w:szCs w:val="26"/>
        </w:rPr>
      </w:pPr>
    </w:p>
    <w:p w:rsidR="00FC4F06" w:rsidRDefault="00FC4F0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D)  What is the ratio of apples to fruit?</w:t>
      </w:r>
    </w:p>
    <w:p w:rsidR="00FC4F06" w:rsidRPr="000B610A" w:rsidRDefault="00FC4F06">
      <w:pPr>
        <w:rPr>
          <w:rFonts w:ascii="Arial" w:hAnsi="Arial" w:cs="Arial"/>
          <w:sz w:val="26"/>
          <w:szCs w:val="26"/>
        </w:rPr>
      </w:pPr>
    </w:p>
    <w:p w:rsidR="000B610A" w:rsidRPr="000B610A" w:rsidRDefault="00FC4F0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E)  </w:t>
      </w:r>
      <w:r w:rsidR="000B610A" w:rsidRPr="000B610A">
        <w:rPr>
          <w:rFonts w:ascii="Arial" w:hAnsi="Arial" w:cs="Arial"/>
          <w:sz w:val="26"/>
          <w:szCs w:val="26"/>
        </w:rPr>
        <w:t xml:space="preserve">How is the orange to apple ratio </w:t>
      </w:r>
      <w:r w:rsidR="000B610A" w:rsidRPr="00575789">
        <w:rPr>
          <w:rFonts w:ascii="Arial" w:hAnsi="Arial" w:cs="Arial"/>
          <w:sz w:val="26"/>
          <w:szCs w:val="26"/>
          <w:u w:val="single"/>
        </w:rPr>
        <w:t>different</w:t>
      </w:r>
      <w:r w:rsidR="000B610A" w:rsidRPr="000B610A">
        <w:rPr>
          <w:rFonts w:ascii="Arial" w:hAnsi="Arial" w:cs="Arial"/>
          <w:sz w:val="26"/>
          <w:szCs w:val="26"/>
        </w:rPr>
        <w:t xml:space="preserve"> from the orange to fruit ratio?</w:t>
      </w:r>
      <w:r>
        <w:rPr>
          <w:rFonts w:ascii="Arial" w:hAnsi="Arial" w:cs="Arial"/>
          <w:sz w:val="26"/>
          <w:szCs w:val="26"/>
        </w:rPr>
        <w:t xml:space="preserve">  Use sentences to </w:t>
      </w:r>
      <w:r w:rsidRPr="00FC4F06">
        <w:rPr>
          <w:rFonts w:ascii="Arial" w:hAnsi="Arial" w:cs="Arial"/>
          <w:b/>
          <w:sz w:val="26"/>
          <w:szCs w:val="26"/>
        </w:rPr>
        <w:t>explain</w:t>
      </w:r>
      <w:r>
        <w:rPr>
          <w:rFonts w:ascii="Arial" w:hAnsi="Arial" w:cs="Arial"/>
          <w:sz w:val="26"/>
          <w:szCs w:val="26"/>
        </w:rPr>
        <w:t xml:space="preserve"> your thinking.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0728"/>
      </w:tblGrid>
      <w:tr w:rsidR="00575789">
        <w:tc>
          <w:tcPr>
            <w:tcW w:w="10728" w:type="dxa"/>
          </w:tcPr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FC4F06" w:rsidRPr="000B610A" w:rsidRDefault="00FC4F06">
      <w:pPr>
        <w:rPr>
          <w:rFonts w:ascii="Arial" w:hAnsi="Arial" w:cs="Arial"/>
          <w:sz w:val="26"/>
          <w:szCs w:val="26"/>
        </w:rPr>
      </w:pPr>
    </w:p>
    <w:p w:rsidR="000B610A" w:rsidRPr="000B610A" w:rsidRDefault="00FC4F0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F)  </w:t>
      </w:r>
      <w:r w:rsidR="000B610A" w:rsidRPr="000B610A">
        <w:rPr>
          <w:rFonts w:ascii="Arial" w:hAnsi="Arial" w:cs="Arial"/>
          <w:sz w:val="26"/>
          <w:szCs w:val="26"/>
        </w:rPr>
        <w:t xml:space="preserve">If there were 50 oranges in the pattern, how many pieces of fruit will be in the pattern?  </w:t>
      </w:r>
      <w:r w:rsidR="00181D92">
        <w:rPr>
          <w:rFonts w:ascii="Arial" w:hAnsi="Arial" w:cs="Arial"/>
          <w:b/>
          <w:i/>
          <w:sz w:val="26"/>
          <w:szCs w:val="26"/>
        </w:rPr>
        <w:t>S</w:t>
      </w:r>
      <w:r w:rsidR="000B610A" w:rsidRPr="00FC4F06">
        <w:rPr>
          <w:rFonts w:ascii="Arial" w:hAnsi="Arial" w:cs="Arial"/>
          <w:b/>
          <w:i/>
          <w:sz w:val="26"/>
          <w:szCs w:val="26"/>
        </w:rPr>
        <w:t>how work</w:t>
      </w:r>
      <w:r w:rsidR="000B610A" w:rsidRPr="000B610A">
        <w:rPr>
          <w:rFonts w:ascii="Arial" w:hAnsi="Arial" w:cs="Arial"/>
          <w:sz w:val="26"/>
          <w:szCs w:val="26"/>
        </w:rPr>
        <w:t xml:space="preserve"> that will support your answer.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0728"/>
      </w:tblGrid>
      <w:tr w:rsidR="00575789">
        <w:tc>
          <w:tcPr>
            <w:tcW w:w="10728" w:type="dxa"/>
          </w:tcPr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0B610A" w:rsidRPr="000B610A" w:rsidRDefault="000B610A">
      <w:pPr>
        <w:rPr>
          <w:rFonts w:ascii="Arial" w:hAnsi="Arial" w:cs="Arial"/>
          <w:sz w:val="26"/>
          <w:szCs w:val="26"/>
        </w:rPr>
      </w:pPr>
    </w:p>
    <w:p w:rsidR="000B610A" w:rsidRDefault="00FC4F06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G)  The pattern continues until there a</w:t>
      </w:r>
      <w:r w:rsidR="00575789">
        <w:rPr>
          <w:rFonts w:ascii="Arial" w:hAnsi="Arial" w:cs="Arial"/>
          <w:sz w:val="26"/>
          <w:szCs w:val="26"/>
        </w:rPr>
        <w:t>re 90</w:t>
      </w:r>
      <w:r>
        <w:rPr>
          <w:rFonts w:ascii="Arial" w:hAnsi="Arial" w:cs="Arial"/>
          <w:sz w:val="26"/>
          <w:szCs w:val="26"/>
        </w:rPr>
        <w:t xml:space="preserve"> pieces of fruit.  How many are apples</w:t>
      </w:r>
      <w:r w:rsidR="00575789">
        <w:rPr>
          <w:rFonts w:ascii="Arial" w:hAnsi="Arial" w:cs="Arial"/>
          <w:sz w:val="26"/>
          <w:szCs w:val="26"/>
        </w:rPr>
        <w:t xml:space="preserve"> and how many are oranges?  </w:t>
      </w:r>
      <w:r w:rsidR="00181D92">
        <w:rPr>
          <w:rFonts w:ascii="Arial" w:hAnsi="Arial" w:cs="Arial"/>
          <w:b/>
          <w:sz w:val="26"/>
          <w:szCs w:val="26"/>
        </w:rPr>
        <w:t xml:space="preserve">Show </w:t>
      </w:r>
      <w:r w:rsidR="00575789" w:rsidRPr="00575789">
        <w:rPr>
          <w:rFonts w:ascii="Arial" w:hAnsi="Arial" w:cs="Arial"/>
          <w:b/>
          <w:sz w:val="26"/>
          <w:szCs w:val="26"/>
        </w:rPr>
        <w:t>work</w:t>
      </w:r>
      <w:r w:rsidR="00575789">
        <w:rPr>
          <w:rFonts w:ascii="Arial" w:hAnsi="Arial" w:cs="Arial"/>
          <w:sz w:val="26"/>
          <w:szCs w:val="26"/>
        </w:rPr>
        <w:t xml:space="preserve"> </w:t>
      </w:r>
      <w:r w:rsidR="00181D92">
        <w:rPr>
          <w:rFonts w:ascii="Arial" w:hAnsi="Arial" w:cs="Arial"/>
          <w:sz w:val="26"/>
          <w:szCs w:val="26"/>
        </w:rPr>
        <w:t>to support how you arrived at</w:t>
      </w:r>
      <w:r w:rsidR="00575789">
        <w:rPr>
          <w:rFonts w:ascii="Arial" w:hAnsi="Arial" w:cs="Arial"/>
          <w:sz w:val="26"/>
          <w:szCs w:val="26"/>
        </w:rPr>
        <w:t xml:space="preserve"> the answer.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0728"/>
      </w:tblGrid>
      <w:tr w:rsidR="00575789">
        <w:tc>
          <w:tcPr>
            <w:tcW w:w="10728" w:type="dxa"/>
          </w:tcPr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  <w:p w:rsidR="00575789" w:rsidRDefault="00575789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0B610A" w:rsidRPr="000B610A" w:rsidRDefault="000B610A">
      <w:pPr>
        <w:rPr>
          <w:rFonts w:ascii="Arial" w:hAnsi="Arial" w:cs="Arial"/>
          <w:sz w:val="26"/>
          <w:szCs w:val="26"/>
        </w:rPr>
      </w:pPr>
    </w:p>
    <w:sectPr w:rsidR="000B610A" w:rsidRPr="000B610A" w:rsidSect="00575789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0A"/>
    <w:rsid w:val="000B610A"/>
    <w:rsid w:val="00181D92"/>
    <w:rsid w:val="003D164C"/>
    <w:rsid w:val="00575789"/>
    <w:rsid w:val="0080533A"/>
    <w:rsid w:val="00FB6897"/>
    <w:rsid w:val="00FC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5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1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D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5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1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D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 ______________________________________</vt:lpstr>
    </vt:vector>
  </TitlesOfParts>
  <Company>Chariho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______________________________________</dc:title>
  <dc:creator>CMS</dc:creator>
  <cp:lastModifiedBy>Susan Pagliaro</cp:lastModifiedBy>
  <cp:revision>2</cp:revision>
  <cp:lastPrinted>2010-11-21T17:18:00Z</cp:lastPrinted>
  <dcterms:created xsi:type="dcterms:W3CDTF">2014-05-21T19:26:00Z</dcterms:created>
  <dcterms:modified xsi:type="dcterms:W3CDTF">2014-05-21T19:26:00Z</dcterms:modified>
</cp:coreProperties>
</file>